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410"/>
        <w:gridCol w:w="8051"/>
      </w:tblGrid>
      <w:tr w:rsidR="000A1DA6" w:rsidRPr="004D6216" w14:paraId="0073E631" w14:textId="77777777" w:rsidTr="004D6216">
        <w:trPr>
          <w:trHeight w:val="58"/>
        </w:trPr>
        <w:tc>
          <w:tcPr>
            <w:tcW w:w="2410" w:type="dxa"/>
            <w:vMerge w:val="restart"/>
            <w:shd w:val="clear" w:color="auto" w:fill="F2F2F2" w:themeFill="background1" w:themeFillShade="F2"/>
          </w:tcPr>
          <w:p w14:paraId="598079FC" w14:textId="77777777" w:rsidR="007C26DB" w:rsidRPr="004D6216" w:rsidRDefault="007C26DB" w:rsidP="007C26DB">
            <w:pPr>
              <w:spacing w:before="60"/>
              <w:jc w:val="center"/>
              <w:rPr>
                <w:rFonts w:cstheme="minorHAnsi"/>
              </w:rPr>
            </w:pPr>
            <w:r w:rsidRPr="004D6216">
              <w:rPr>
                <w:rFonts w:cstheme="minorHAnsi"/>
              </w:rPr>
              <w:t>Nastavni predmet:</w:t>
            </w:r>
          </w:p>
          <w:p w14:paraId="30D49CF4" w14:textId="77777777" w:rsidR="007C26DB" w:rsidRPr="004D6216" w:rsidRDefault="007C26DB" w:rsidP="007C26DB">
            <w:pPr>
              <w:spacing w:after="60" w:line="276" w:lineRule="auto"/>
              <w:jc w:val="center"/>
              <w:rPr>
                <w:rFonts w:cstheme="minorHAnsi"/>
              </w:rPr>
            </w:pPr>
            <w:r w:rsidRPr="004D6216">
              <w:rPr>
                <w:rFonts w:cstheme="minorHAnsi"/>
              </w:rPr>
              <w:t>HRVATSKI JEZIK</w:t>
            </w:r>
          </w:p>
        </w:tc>
        <w:tc>
          <w:tcPr>
            <w:tcW w:w="8051" w:type="dxa"/>
            <w:shd w:val="clear" w:color="auto" w:fill="F2F2F2" w:themeFill="background1" w:themeFillShade="F2"/>
          </w:tcPr>
          <w:p w14:paraId="6795FF66" w14:textId="77777777" w:rsidR="007C26DB" w:rsidRPr="004D6216" w:rsidRDefault="007C26DB" w:rsidP="007C26DB">
            <w:pPr>
              <w:spacing w:before="60" w:after="60" w:line="276" w:lineRule="auto"/>
              <w:jc w:val="center"/>
              <w:rPr>
                <w:rFonts w:cstheme="minorHAnsi"/>
              </w:rPr>
            </w:pPr>
            <w:r w:rsidRPr="004D6216">
              <w:rPr>
                <w:rFonts w:cstheme="minorHAnsi"/>
              </w:rPr>
              <w:t>PREDMETNO PODRUČJE</w:t>
            </w:r>
          </w:p>
        </w:tc>
      </w:tr>
      <w:tr w:rsidR="000A1DA6" w:rsidRPr="004D6216" w14:paraId="30451401" w14:textId="77777777" w:rsidTr="004D6216">
        <w:trPr>
          <w:trHeight w:val="348"/>
        </w:trPr>
        <w:tc>
          <w:tcPr>
            <w:tcW w:w="2410" w:type="dxa"/>
            <w:vMerge/>
            <w:shd w:val="clear" w:color="auto" w:fill="F2F2F2" w:themeFill="background1" w:themeFillShade="F2"/>
          </w:tcPr>
          <w:p w14:paraId="79529C1F" w14:textId="77777777" w:rsidR="007C26DB" w:rsidRPr="004D6216" w:rsidRDefault="007C26DB" w:rsidP="007C26DB">
            <w:pPr>
              <w:spacing w:before="60"/>
              <w:jc w:val="center"/>
              <w:rPr>
                <w:rFonts w:cstheme="minorHAnsi"/>
              </w:rPr>
            </w:pPr>
          </w:p>
        </w:tc>
        <w:tc>
          <w:tcPr>
            <w:tcW w:w="8051" w:type="dxa"/>
            <w:shd w:val="clear" w:color="auto" w:fill="F2F2F2" w:themeFill="background1" w:themeFillShade="F2"/>
          </w:tcPr>
          <w:p w14:paraId="713C458D" w14:textId="19E5E62C" w:rsidR="007C26DB" w:rsidRPr="004D6216" w:rsidRDefault="004D6216" w:rsidP="007C26DB">
            <w:pPr>
              <w:spacing w:before="60" w:after="60" w:line="276" w:lineRule="auto"/>
              <w:jc w:val="center"/>
              <w:rPr>
                <w:rFonts w:cstheme="minorHAnsi"/>
              </w:rPr>
            </w:pPr>
            <w:r w:rsidRPr="004D6216">
              <w:rPr>
                <w:rFonts w:cstheme="minorHAnsi"/>
                <w:b/>
                <w:bCs/>
              </w:rPr>
              <w:t xml:space="preserve">A. </w:t>
            </w:r>
            <w:r w:rsidR="007C26DB" w:rsidRPr="004D6216">
              <w:rPr>
                <w:rFonts w:cstheme="minorHAnsi"/>
                <w:b/>
                <w:bCs/>
              </w:rPr>
              <w:t xml:space="preserve">Jezik i komunikacija </w:t>
            </w:r>
          </w:p>
        </w:tc>
      </w:tr>
      <w:tr w:rsidR="000A1DA6" w:rsidRPr="004D6216" w14:paraId="3602974C" w14:textId="77777777" w:rsidTr="004D6216">
        <w:tc>
          <w:tcPr>
            <w:tcW w:w="2410" w:type="dxa"/>
            <w:shd w:val="clear" w:color="auto" w:fill="F2F2F2" w:themeFill="background1" w:themeFillShade="F2"/>
          </w:tcPr>
          <w:p w14:paraId="651D45D9" w14:textId="77777777" w:rsidR="00C50F77" w:rsidRPr="004D6216" w:rsidRDefault="007C26DB" w:rsidP="007C26DB">
            <w:pPr>
              <w:spacing w:before="60" w:after="60" w:line="276" w:lineRule="auto"/>
              <w:rPr>
                <w:rFonts w:cstheme="minorHAnsi"/>
              </w:rPr>
            </w:pPr>
            <w:r w:rsidRPr="004D6216">
              <w:rPr>
                <w:rFonts w:cstheme="minorHAnsi"/>
              </w:rPr>
              <w:t>NASTAVNA TEMA</w:t>
            </w:r>
          </w:p>
        </w:tc>
        <w:tc>
          <w:tcPr>
            <w:tcW w:w="8051" w:type="dxa"/>
            <w:shd w:val="clear" w:color="auto" w:fill="F2F2F2" w:themeFill="background1" w:themeFillShade="F2"/>
          </w:tcPr>
          <w:p w14:paraId="2F0D8DB8" w14:textId="01F8C84B" w:rsidR="00C50F77" w:rsidRPr="004D6216" w:rsidRDefault="00BF28FF" w:rsidP="007C26DB">
            <w:pPr>
              <w:spacing w:before="60" w:after="60" w:line="276" w:lineRule="auto"/>
              <w:jc w:val="center"/>
              <w:rPr>
                <w:rFonts w:cstheme="minorHAnsi"/>
              </w:rPr>
            </w:pPr>
            <w:r w:rsidRPr="004D6216">
              <w:rPr>
                <w:rFonts w:cstheme="minorHAnsi"/>
                <w:b/>
                <w:bCs/>
              </w:rPr>
              <w:t>1. Teška vremena, prijatelju moj</w:t>
            </w:r>
          </w:p>
        </w:tc>
      </w:tr>
      <w:tr w:rsidR="000A1DA6" w:rsidRPr="004D6216" w14:paraId="3FAC0916" w14:textId="77777777" w:rsidTr="004D6216">
        <w:tc>
          <w:tcPr>
            <w:tcW w:w="2410" w:type="dxa"/>
            <w:shd w:val="clear" w:color="auto" w:fill="F2F2F2" w:themeFill="background1" w:themeFillShade="F2"/>
          </w:tcPr>
          <w:p w14:paraId="1C731514" w14:textId="77777777" w:rsidR="00C50F77" w:rsidRPr="004D6216" w:rsidRDefault="007C26DB" w:rsidP="007C26DB">
            <w:pPr>
              <w:spacing w:before="60" w:after="60" w:line="276" w:lineRule="auto"/>
              <w:rPr>
                <w:rFonts w:cstheme="minorHAnsi"/>
              </w:rPr>
            </w:pPr>
            <w:r w:rsidRPr="004D6216">
              <w:rPr>
                <w:rFonts w:cstheme="minorHAnsi"/>
              </w:rPr>
              <w:t>NASTAVNA JEDINICA</w:t>
            </w:r>
          </w:p>
        </w:tc>
        <w:tc>
          <w:tcPr>
            <w:tcW w:w="8051" w:type="dxa"/>
            <w:shd w:val="clear" w:color="auto" w:fill="F2F2F2" w:themeFill="background1" w:themeFillShade="F2"/>
          </w:tcPr>
          <w:p w14:paraId="05FC6B46" w14:textId="19D3CA35" w:rsidR="0099123D" w:rsidRPr="004D6216" w:rsidRDefault="00BF28FF" w:rsidP="007C26DB">
            <w:pPr>
              <w:spacing w:before="60" w:after="60" w:line="276" w:lineRule="auto"/>
              <w:jc w:val="center"/>
              <w:rPr>
                <w:rFonts w:cstheme="minorHAnsi"/>
                <w:b/>
                <w:bCs/>
              </w:rPr>
            </w:pPr>
            <w:r w:rsidRPr="004D6216">
              <w:rPr>
                <w:rFonts w:cstheme="minorHAnsi"/>
                <w:b/>
                <w:bCs/>
              </w:rPr>
              <w:t>Javni govor</w:t>
            </w:r>
          </w:p>
        </w:tc>
      </w:tr>
      <w:tr w:rsidR="000A1DA6" w:rsidRPr="004D6216" w14:paraId="510E48AE" w14:textId="77777777" w:rsidTr="004D6216">
        <w:tc>
          <w:tcPr>
            <w:tcW w:w="2410" w:type="dxa"/>
            <w:shd w:val="clear" w:color="auto" w:fill="F2F2F2" w:themeFill="background1" w:themeFillShade="F2"/>
          </w:tcPr>
          <w:p w14:paraId="45E574B9" w14:textId="77777777" w:rsidR="00C50F77" w:rsidRPr="004D6216" w:rsidRDefault="007C26DB" w:rsidP="007C26DB">
            <w:pPr>
              <w:spacing w:before="60" w:after="60" w:line="276" w:lineRule="auto"/>
              <w:rPr>
                <w:rFonts w:cstheme="minorHAnsi"/>
              </w:rPr>
            </w:pPr>
            <w:r w:rsidRPr="004D6216">
              <w:rPr>
                <w:rFonts w:cstheme="minorHAnsi"/>
              </w:rPr>
              <w:t>PREDVIĐENO TRAJANJE</w:t>
            </w:r>
          </w:p>
        </w:tc>
        <w:tc>
          <w:tcPr>
            <w:tcW w:w="8051" w:type="dxa"/>
            <w:shd w:val="clear" w:color="auto" w:fill="F2F2F2" w:themeFill="background1" w:themeFillShade="F2"/>
          </w:tcPr>
          <w:p w14:paraId="0EBBADFC" w14:textId="68ADC867" w:rsidR="00C50F77" w:rsidRPr="004D6216" w:rsidRDefault="0043414A" w:rsidP="007C26DB">
            <w:pPr>
              <w:spacing w:before="60" w:after="60" w:line="276" w:lineRule="auto"/>
              <w:jc w:val="center"/>
              <w:rPr>
                <w:rFonts w:cstheme="minorHAnsi"/>
              </w:rPr>
            </w:pPr>
            <w:r w:rsidRPr="004D6216">
              <w:rPr>
                <w:rFonts w:cstheme="minorHAnsi"/>
              </w:rPr>
              <w:t>3</w:t>
            </w:r>
            <w:r w:rsidR="007C26DB" w:rsidRPr="004D6216">
              <w:rPr>
                <w:rFonts w:cstheme="minorHAnsi"/>
              </w:rPr>
              <w:t xml:space="preserve"> sat</w:t>
            </w:r>
            <w:r w:rsidR="00BF28FF" w:rsidRPr="004D6216">
              <w:rPr>
                <w:rFonts w:cstheme="minorHAnsi"/>
              </w:rPr>
              <w:t>a</w:t>
            </w:r>
          </w:p>
        </w:tc>
      </w:tr>
      <w:tr w:rsidR="00C50F77" w:rsidRPr="004D6216" w14:paraId="13B4C7D9" w14:textId="77777777" w:rsidTr="004D6216">
        <w:tc>
          <w:tcPr>
            <w:tcW w:w="2410" w:type="dxa"/>
            <w:vAlign w:val="center"/>
          </w:tcPr>
          <w:p w14:paraId="2C071487" w14:textId="77777777" w:rsidR="00C50F77" w:rsidRPr="004D6216" w:rsidRDefault="007C26DB" w:rsidP="004D6216">
            <w:pPr>
              <w:spacing w:before="60" w:after="60"/>
              <w:jc w:val="center"/>
              <w:rPr>
                <w:rFonts w:cstheme="minorHAnsi"/>
              </w:rPr>
            </w:pPr>
            <w:r w:rsidRPr="004D6216">
              <w:rPr>
                <w:rFonts w:cstheme="minorHAnsi"/>
              </w:rPr>
              <w:t>Odgojno-obrazovni ishodi na razini kurikula</w:t>
            </w:r>
          </w:p>
        </w:tc>
        <w:tc>
          <w:tcPr>
            <w:tcW w:w="8051" w:type="dxa"/>
          </w:tcPr>
          <w:p w14:paraId="4C82BD79" w14:textId="77777777" w:rsidR="004F4EC6" w:rsidRPr="004D6216" w:rsidRDefault="00E23B40" w:rsidP="00E23B40">
            <w:pPr>
              <w:spacing w:before="60" w:after="60"/>
              <w:jc w:val="both"/>
              <w:rPr>
                <w:rFonts w:cstheme="minorHAnsi"/>
              </w:rPr>
            </w:pPr>
            <w:r w:rsidRPr="004D6216">
              <w:rPr>
                <w:rFonts w:cstheme="minorHAnsi"/>
                <w:b/>
                <w:bCs/>
              </w:rPr>
              <w:t>SSŠ HJ A.2.1.</w:t>
            </w:r>
            <w:r w:rsidRPr="004D6216">
              <w:rPr>
                <w:rFonts w:cstheme="minorHAnsi"/>
              </w:rPr>
              <w:t xml:space="preserve"> Učenik sluša i objašnjava tekstove različitih vrsta, oblika, funkcionalnih i situacijskih stilova te govori i sudjeluje u razgovoru s određenom svrhom.</w:t>
            </w:r>
          </w:p>
          <w:p w14:paraId="26AB464D" w14:textId="4FA3227C" w:rsidR="0036732D" w:rsidRPr="004D6216" w:rsidRDefault="00E23B40" w:rsidP="00E23B40">
            <w:pPr>
              <w:spacing w:before="60" w:after="60"/>
              <w:jc w:val="both"/>
              <w:rPr>
                <w:rFonts w:cstheme="minorHAnsi"/>
              </w:rPr>
            </w:pPr>
            <w:r w:rsidRPr="004D6216">
              <w:rPr>
                <w:rFonts w:cstheme="minorHAnsi"/>
                <w:b/>
                <w:bCs/>
              </w:rPr>
              <w:t>SSŠ HJ A.2.2.</w:t>
            </w:r>
            <w:r w:rsidRPr="004D6216">
              <w:rPr>
                <w:rFonts w:cstheme="minorHAnsi"/>
              </w:rPr>
              <w:t xml:space="preserve"> Učenik čita i objašnjava tekstove različitih vrsta, oblika, funkcionalnih i situacijskih stilova.</w:t>
            </w:r>
          </w:p>
        </w:tc>
      </w:tr>
      <w:tr w:rsidR="00C50F77" w:rsidRPr="004D6216" w14:paraId="59EC907A" w14:textId="77777777" w:rsidTr="004D6216">
        <w:tc>
          <w:tcPr>
            <w:tcW w:w="2410" w:type="dxa"/>
            <w:vAlign w:val="center"/>
          </w:tcPr>
          <w:p w14:paraId="19639B70" w14:textId="77777777" w:rsidR="00C50F77" w:rsidRPr="004D6216" w:rsidRDefault="007C26DB" w:rsidP="004D6216">
            <w:pPr>
              <w:spacing w:before="60" w:after="60" w:line="276" w:lineRule="auto"/>
              <w:jc w:val="center"/>
              <w:rPr>
                <w:rFonts w:cstheme="minorHAnsi"/>
              </w:rPr>
            </w:pPr>
            <w:r w:rsidRPr="004D6216">
              <w:rPr>
                <w:rFonts w:cstheme="minorHAnsi"/>
              </w:rPr>
              <w:t xml:space="preserve">Razrada odgojno-           </w:t>
            </w:r>
            <w:r w:rsidR="0054383D" w:rsidRPr="004D6216">
              <w:rPr>
                <w:rFonts w:cstheme="minorHAnsi"/>
              </w:rPr>
              <w:t xml:space="preserve"> </w:t>
            </w:r>
            <w:r w:rsidRPr="004D6216">
              <w:rPr>
                <w:rFonts w:cstheme="minorHAnsi"/>
              </w:rPr>
              <w:t xml:space="preserve"> -obrazovnih ishoda</w:t>
            </w:r>
          </w:p>
        </w:tc>
        <w:tc>
          <w:tcPr>
            <w:tcW w:w="8051" w:type="dxa"/>
          </w:tcPr>
          <w:p w14:paraId="11EECF35" w14:textId="498F86E5" w:rsidR="0099123D" w:rsidRPr="0099123D" w:rsidRDefault="0099123D" w:rsidP="0099123D">
            <w:pPr>
              <w:spacing w:before="60" w:after="60"/>
              <w:ind w:left="34"/>
              <w:jc w:val="both"/>
              <w:rPr>
                <w:rFonts w:cstheme="minorHAnsi"/>
              </w:rPr>
            </w:pPr>
            <w:r w:rsidRPr="004D6216">
              <w:rPr>
                <w:rFonts w:cstheme="minorHAnsi"/>
                <w:b/>
                <w:bCs/>
              </w:rPr>
              <w:t>SSŠ HJ A.2.1.</w:t>
            </w:r>
          </w:p>
          <w:p w14:paraId="7E7F95C6" w14:textId="7D0708F0" w:rsidR="004F4EC6" w:rsidRPr="004D6216" w:rsidRDefault="0036732D" w:rsidP="00DD61F4">
            <w:pPr>
              <w:pStyle w:val="ListParagraph"/>
              <w:numPr>
                <w:ilvl w:val="0"/>
                <w:numId w:val="3"/>
              </w:numPr>
              <w:spacing w:before="60" w:after="60"/>
              <w:ind w:left="176" w:hanging="142"/>
              <w:contextualSpacing w:val="0"/>
              <w:jc w:val="both"/>
              <w:rPr>
                <w:rFonts w:cstheme="minorHAnsi"/>
              </w:rPr>
            </w:pPr>
            <w:r w:rsidRPr="004D6216">
              <w:rPr>
                <w:rFonts w:cstheme="minorHAnsi"/>
              </w:rPr>
              <w:t xml:space="preserve">učenik </w:t>
            </w:r>
            <w:r w:rsidR="00E23B40" w:rsidRPr="004D6216">
              <w:rPr>
                <w:rFonts w:cstheme="minorHAnsi"/>
              </w:rPr>
              <w:t>određuje temu, oblik, svrhu i namjenu govornoga teksta</w:t>
            </w:r>
          </w:p>
          <w:p w14:paraId="14B810BB" w14:textId="1B853366" w:rsidR="00E23B40" w:rsidRPr="004D6216" w:rsidRDefault="00E23B40" w:rsidP="00DD61F4">
            <w:pPr>
              <w:pStyle w:val="ListParagraph"/>
              <w:numPr>
                <w:ilvl w:val="0"/>
                <w:numId w:val="3"/>
              </w:numPr>
              <w:spacing w:before="60" w:after="60"/>
              <w:ind w:left="176" w:hanging="142"/>
              <w:contextualSpacing w:val="0"/>
              <w:jc w:val="both"/>
              <w:rPr>
                <w:rFonts w:cstheme="minorHAnsi"/>
              </w:rPr>
            </w:pPr>
            <w:r w:rsidRPr="004D6216">
              <w:rPr>
                <w:rFonts w:cstheme="minorHAnsi"/>
              </w:rPr>
              <w:t xml:space="preserve">analizira strukturna obilježja </w:t>
            </w:r>
            <w:r w:rsidR="0099123D">
              <w:rPr>
                <w:rFonts w:cstheme="minorHAnsi"/>
              </w:rPr>
              <w:t xml:space="preserve">(obveznih tekstnih vrsta): tablični životopis (Europass), </w:t>
            </w:r>
            <w:r w:rsidRPr="004D6216">
              <w:rPr>
                <w:rFonts w:cstheme="minorHAnsi"/>
              </w:rPr>
              <w:t>javn</w:t>
            </w:r>
            <w:r w:rsidR="0099123D">
              <w:rPr>
                <w:rFonts w:cstheme="minorHAnsi"/>
              </w:rPr>
              <w:t>i</w:t>
            </w:r>
            <w:r w:rsidRPr="004D6216">
              <w:rPr>
                <w:rFonts w:cstheme="minorHAnsi"/>
              </w:rPr>
              <w:t xml:space="preserve"> govor</w:t>
            </w:r>
            <w:r w:rsidR="0099123D">
              <w:rPr>
                <w:rFonts w:cstheme="minorHAnsi"/>
              </w:rPr>
              <w:t>, sažetak; upućivački tekstovi – uputa, pravila, propisi; poslovni razgovor</w:t>
            </w:r>
          </w:p>
          <w:p w14:paraId="51DD810D" w14:textId="6825684D" w:rsidR="00E23B40" w:rsidRDefault="00E23B40" w:rsidP="00DD61F4">
            <w:pPr>
              <w:pStyle w:val="ListParagraph"/>
              <w:numPr>
                <w:ilvl w:val="0"/>
                <w:numId w:val="3"/>
              </w:numPr>
              <w:spacing w:before="60" w:after="60"/>
              <w:ind w:left="176" w:hanging="142"/>
              <w:contextualSpacing w:val="0"/>
              <w:jc w:val="both"/>
              <w:rPr>
                <w:rFonts w:cstheme="minorHAnsi"/>
              </w:rPr>
            </w:pPr>
            <w:r w:rsidRPr="004D6216">
              <w:rPr>
                <w:rFonts w:cstheme="minorHAnsi"/>
              </w:rPr>
              <w:t xml:space="preserve">oblikuje argumente </w:t>
            </w:r>
            <w:r w:rsidR="0099123D">
              <w:rPr>
                <w:rFonts w:cstheme="minorHAnsi"/>
              </w:rPr>
              <w:t xml:space="preserve">i protuargumente </w:t>
            </w:r>
            <w:r w:rsidRPr="004D6216">
              <w:rPr>
                <w:rFonts w:cstheme="minorHAnsi"/>
              </w:rPr>
              <w:t>za zadanu tvrdnju</w:t>
            </w:r>
          </w:p>
          <w:p w14:paraId="10FF8CC6" w14:textId="3B0D16C2" w:rsidR="0099123D" w:rsidRPr="0099123D" w:rsidRDefault="0099123D" w:rsidP="0099123D">
            <w:pPr>
              <w:spacing w:before="60" w:after="60"/>
              <w:ind w:left="34"/>
              <w:jc w:val="both"/>
              <w:rPr>
                <w:rFonts w:cstheme="minorHAnsi"/>
              </w:rPr>
            </w:pPr>
            <w:r w:rsidRPr="004D6216">
              <w:rPr>
                <w:rFonts w:cstheme="minorHAnsi"/>
                <w:b/>
                <w:bCs/>
              </w:rPr>
              <w:t>SSŠ HJ A.2.2.</w:t>
            </w:r>
          </w:p>
          <w:p w14:paraId="41123967" w14:textId="77777777" w:rsidR="00E23B40" w:rsidRPr="004D6216" w:rsidRDefault="00E23B40" w:rsidP="00E23B40">
            <w:pPr>
              <w:pStyle w:val="ListParagraph"/>
              <w:numPr>
                <w:ilvl w:val="0"/>
                <w:numId w:val="3"/>
              </w:numPr>
              <w:spacing w:before="60" w:after="60"/>
              <w:ind w:left="176" w:hanging="142"/>
              <w:contextualSpacing w:val="0"/>
              <w:jc w:val="both"/>
              <w:rPr>
                <w:rFonts w:cstheme="minorHAnsi"/>
              </w:rPr>
            </w:pPr>
            <w:r w:rsidRPr="004D6216">
              <w:rPr>
                <w:rFonts w:cstheme="minorHAnsi"/>
              </w:rPr>
              <w:t xml:space="preserve">razlikuje tekstove različitih oblika, funkcionalnih stilova i situacijskih stilova iz različitih izvora u skladu s određenom svrhom čitanja (javna, osobna) i namjenom (obavještavanje, dokazivanje, pregovaranje) </w:t>
            </w:r>
          </w:p>
          <w:p w14:paraId="524270C1" w14:textId="3975F621" w:rsidR="0036732D" w:rsidRPr="0099123D" w:rsidRDefault="00E23B40" w:rsidP="00E23B40">
            <w:pPr>
              <w:pStyle w:val="ListParagraph"/>
              <w:numPr>
                <w:ilvl w:val="0"/>
                <w:numId w:val="3"/>
              </w:numPr>
              <w:spacing w:before="60" w:after="60"/>
              <w:ind w:left="176" w:hanging="142"/>
              <w:contextualSpacing w:val="0"/>
              <w:jc w:val="both"/>
              <w:rPr>
                <w:rFonts w:cstheme="minorHAnsi"/>
              </w:rPr>
            </w:pPr>
            <w:r w:rsidRPr="004D6216">
              <w:rPr>
                <w:rFonts w:cstheme="minorHAnsi"/>
              </w:rPr>
              <w:t>analizira tekst prema zadanim odrednicama: sadržaj, struktura, svrha, namjena</w:t>
            </w:r>
          </w:p>
        </w:tc>
      </w:tr>
      <w:tr w:rsidR="007C26DB" w:rsidRPr="004D6216" w14:paraId="0C694534" w14:textId="77777777" w:rsidTr="004D6216">
        <w:tc>
          <w:tcPr>
            <w:tcW w:w="2410" w:type="dxa"/>
            <w:vAlign w:val="center"/>
          </w:tcPr>
          <w:p w14:paraId="636F7587" w14:textId="77777777" w:rsidR="0054383D" w:rsidRPr="004D6216" w:rsidRDefault="0054383D" w:rsidP="004D6216">
            <w:pPr>
              <w:spacing w:line="276" w:lineRule="auto"/>
              <w:jc w:val="center"/>
              <w:rPr>
                <w:rFonts w:cstheme="minorHAnsi"/>
              </w:rPr>
            </w:pPr>
          </w:p>
          <w:p w14:paraId="45FCBABF" w14:textId="77777777" w:rsidR="007C26DB" w:rsidRPr="004D6216" w:rsidRDefault="007C26DB" w:rsidP="004D6216">
            <w:pPr>
              <w:spacing w:line="276" w:lineRule="auto"/>
              <w:jc w:val="center"/>
              <w:rPr>
                <w:rFonts w:cstheme="minorHAnsi"/>
              </w:rPr>
            </w:pPr>
            <w:r w:rsidRPr="004D6216">
              <w:rPr>
                <w:rFonts w:cstheme="minorHAnsi"/>
              </w:rPr>
              <w:t>Aktivnosti učenika</w:t>
            </w:r>
          </w:p>
          <w:p w14:paraId="0B951126" w14:textId="77777777" w:rsidR="00B55F5B" w:rsidRPr="004D6216" w:rsidRDefault="00B55F5B" w:rsidP="004D6216">
            <w:pPr>
              <w:spacing w:line="276" w:lineRule="auto"/>
              <w:jc w:val="center"/>
              <w:rPr>
                <w:rFonts w:cstheme="minorHAnsi"/>
              </w:rPr>
            </w:pPr>
          </w:p>
        </w:tc>
        <w:tc>
          <w:tcPr>
            <w:tcW w:w="8051" w:type="dxa"/>
          </w:tcPr>
          <w:p w14:paraId="107FF982" w14:textId="4D946368" w:rsidR="001F5E74" w:rsidRPr="004D6216" w:rsidRDefault="00F23419" w:rsidP="004D6216">
            <w:pPr>
              <w:spacing w:line="276" w:lineRule="auto"/>
              <w:jc w:val="both"/>
              <w:rPr>
                <w:rFonts w:cstheme="minorHAnsi"/>
              </w:rPr>
            </w:pPr>
            <w:r w:rsidRPr="004D6216">
              <w:rPr>
                <w:rFonts w:cstheme="minorHAnsi"/>
              </w:rPr>
              <w:t xml:space="preserve">• </w:t>
            </w:r>
            <w:r w:rsidR="001F5E74" w:rsidRPr="004D6216">
              <w:rPr>
                <w:rFonts w:cstheme="minorHAnsi"/>
              </w:rPr>
              <w:t>slušanje izvedbe javnog</w:t>
            </w:r>
            <w:r w:rsidR="004D6216">
              <w:rPr>
                <w:rFonts w:cstheme="minorHAnsi"/>
              </w:rPr>
              <w:t>a</w:t>
            </w:r>
            <w:r w:rsidR="001F5E74" w:rsidRPr="004D6216">
              <w:rPr>
                <w:rFonts w:cstheme="minorHAnsi"/>
              </w:rPr>
              <w:t xml:space="preserve"> govora</w:t>
            </w:r>
          </w:p>
          <w:p w14:paraId="362E9664" w14:textId="75EA404E" w:rsidR="00F23419" w:rsidRPr="004D6216" w:rsidRDefault="001F5E74" w:rsidP="004D6216">
            <w:pPr>
              <w:spacing w:line="276" w:lineRule="auto"/>
              <w:jc w:val="both"/>
              <w:rPr>
                <w:rFonts w:cstheme="minorHAnsi"/>
              </w:rPr>
            </w:pPr>
            <w:r w:rsidRPr="004D6216">
              <w:rPr>
                <w:rFonts w:cstheme="minorHAnsi"/>
              </w:rPr>
              <w:t xml:space="preserve">• </w:t>
            </w:r>
            <w:r w:rsidR="00F23419" w:rsidRPr="004D6216">
              <w:rPr>
                <w:rFonts w:cstheme="minorHAnsi"/>
              </w:rPr>
              <w:t xml:space="preserve">razgovor (u paru, u skupini, razmjena mišljenja u razrednoj diskusiji) </w:t>
            </w:r>
          </w:p>
          <w:p w14:paraId="6B4C3512" w14:textId="00B9B15E" w:rsidR="00F23419" w:rsidRPr="004D6216" w:rsidRDefault="00F23419" w:rsidP="004D6216">
            <w:pPr>
              <w:spacing w:line="276" w:lineRule="auto"/>
              <w:jc w:val="both"/>
              <w:rPr>
                <w:rFonts w:cstheme="minorHAnsi"/>
              </w:rPr>
            </w:pPr>
            <w:r w:rsidRPr="004D6216">
              <w:rPr>
                <w:rFonts w:cstheme="minorHAnsi"/>
              </w:rPr>
              <w:t>• analiza zadanog</w:t>
            </w:r>
            <w:r w:rsidR="004D6216">
              <w:rPr>
                <w:rFonts w:cstheme="minorHAnsi"/>
              </w:rPr>
              <w:t>a</w:t>
            </w:r>
            <w:r w:rsidRPr="004D6216">
              <w:rPr>
                <w:rFonts w:cstheme="minorHAnsi"/>
              </w:rPr>
              <w:t xml:space="preserve"> teksta javnog</w:t>
            </w:r>
            <w:r w:rsidR="004D6216">
              <w:rPr>
                <w:rFonts w:cstheme="minorHAnsi"/>
              </w:rPr>
              <w:t>a</w:t>
            </w:r>
            <w:r w:rsidRPr="004D6216">
              <w:rPr>
                <w:rFonts w:cstheme="minorHAnsi"/>
              </w:rPr>
              <w:t xml:space="preserve"> govora</w:t>
            </w:r>
          </w:p>
          <w:p w14:paraId="27AF3ECE" w14:textId="4B446FCF" w:rsidR="00F23419" w:rsidRPr="004D6216" w:rsidRDefault="00F23419" w:rsidP="004D6216">
            <w:pPr>
              <w:spacing w:line="276" w:lineRule="auto"/>
              <w:jc w:val="both"/>
              <w:rPr>
                <w:rFonts w:cstheme="minorHAnsi"/>
              </w:rPr>
            </w:pPr>
            <w:r w:rsidRPr="004D6216">
              <w:rPr>
                <w:rFonts w:cstheme="minorHAnsi"/>
              </w:rPr>
              <w:t>• uočavanje i izdvajanje ključnih informacija iz teksta</w:t>
            </w:r>
          </w:p>
          <w:p w14:paraId="515690BC" w14:textId="34EA2C2E" w:rsidR="00F23419" w:rsidRPr="004D6216" w:rsidRDefault="00F23419" w:rsidP="004D6216">
            <w:pPr>
              <w:spacing w:line="276" w:lineRule="auto"/>
              <w:jc w:val="both"/>
              <w:rPr>
                <w:rFonts w:cstheme="minorHAnsi"/>
              </w:rPr>
            </w:pPr>
            <w:r w:rsidRPr="004D6216">
              <w:rPr>
                <w:rFonts w:cstheme="minorHAnsi"/>
              </w:rPr>
              <w:t xml:space="preserve">• analiza medijskih sadržaja </w:t>
            </w:r>
          </w:p>
          <w:p w14:paraId="02034A49" w14:textId="534577E8" w:rsidR="001F5E74" w:rsidRPr="004D6216" w:rsidRDefault="00F23419" w:rsidP="004D6216">
            <w:pPr>
              <w:spacing w:line="276" w:lineRule="auto"/>
              <w:jc w:val="both"/>
              <w:rPr>
                <w:rFonts w:cstheme="minorHAnsi"/>
              </w:rPr>
            </w:pPr>
            <w:r w:rsidRPr="004D6216">
              <w:rPr>
                <w:rFonts w:cstheme="minorHAnsi"/>
              </w:rPr>
              <w:t xml:space="preserve">• promišljanje i argumentiranje </w:t>
            </w:r>
          </w:p>
          <w:p w14:paraId="65A01DFC" w14:textId="77777777" w:rsidR="00F23419" w:rsidRPr="004D6216" w:rsidRDefault="00F23419" w:rsidP="004D6216">
            <w:pPr>
              <w:spacing w:line="276" w:lineRule="auto"/>
              <w:jc w:val="both"/>
              <w:rPr>
                <w:rFonts w:cstheme="minorHAnsi"/>
              </w:rPr>
            </w:pPr>
            <w:r w:rsidRPr="004D6216">
              <w:rPr>
                <w:rFonts w:cstheme="minorHAnsi"/>
              </w:rPr>
              <w:t xml:space="preserve">• povezivanje sa svakodnevnim životom </w:t>
            </w:r>
          </w:p>
          <w:p w14:paraId="7E3683BF" w14:textId="686E29E9" w:rsidR="00F23419" w:rsidRPr="004D6216" w:rsidRDefault="00F23419" w:rsidP="004D6216">
            <w:pPr>
              <w:spacing w:line="276" w:lineRule="auto"/>
              <w:jc w:val="both"/>
              <w:rPr>
                <w:rFonts w:cstheme="minorHAnsi"/>
              </w:rPr>
            </w:pPr>
            <w:r w:rsidRPr="004D6216">
              <w:rPr>
                <w:rFonts w:cstheme="minorHAnsi"/>
              </w:rPr>
              <w:t>• pisanje bilješki</w:t>
            </w:r>
          </w:p>
        </w:tc>
      </w:tr>
      <w:tr w:rsidR="007C26DB" w:rsidRPr="004D6216" w14:paraId="65FCED3A" w14:textId="77777777" w:rsidTr="004D6216">
        <w:tc>
          <w:tcPr>
            <w:tcW w:w="2410" w:type="dxa"/>
            <w:vAlign w:val="center"/>
          </w:tcPr>
          <w:p w14:paraId="3D90A2D9" w14:textId="77777777" w:rsidR="007C26DB" w:rsidRPr="004D6216" w:rsidRDefault="007C26DB" w:rsidP="004D6216">
            <w:pPr>
              <w:spacing w:before="60" w:after="60" w:line="276" w:lineRule="auto"/>
              <w:jc w:val="center"/>
              <w:rPr>
                <w:rFonts w:cstheme="minorHAnsi"/>
              </w:rPr>
            </w:pPr>
            <w:r w:rsidRPr="004D6216">
              <w:rPr>
                <w:rFonts w:cstheme="minorHAnsi"/>
              </w:rPr>
              <w:t>Očekivanja međupredmetnih tema (MPT)</w:t>
            </w:r>
          </w:p>
        </w:tc>
        <w:tc>
          <w:tcPr>
            <w:tcW w:w="8051" w:type="dxa"/>
          </w:tcPr>
          <w:p w14:paraId="6475977B" w14:textId="041C72A1" w:rsidR="0036732D" w:rsidRPr="004D6216" w:rsidRDefault="0036732D" w:rsidP="004D6216">
            <w:pPr>
              <w:pStyle w:val="t-8"/>
              <w:shd w:val="clear" w:color="auto" w:fill="FFFFFF"/>
              <w:spacing w:before="0" w:beforeAutospacing="0" w:after="0" w:afterAutospacing="0" w:line="276" w:lineRule="auto"/>
              <w:jc w:val="both"/>
              <w:textAlignment w:val="baseline"/>
              <w:rPr>
                <w:rFonts w:asciiTheme="minorHAnsi" w:hAnsiTheme="minorHAnsi" w:cstheme="minorHAnsi"/>
                <w:b/>
                <w:bCs/>
                <w:color w:val="231F20"/>
                <w:sz w:val="22"/>
                <w:szCs w:val="22"/>
                <w:lang w:val="hr-HR"/>
              </w:rPr>
            </w:pPr>
            <w:r w:rsidRPr="004D6216">
              <w:rPr>
                <w:rFonts w:asciiTheme="minorHAnsi" w:hAnsiTheme="minorHAnsi" w:cstheme="minorHAnsi"/>
                <w:b/>
                <w:bCs/>
                <w:color w:val="231F20"/>
                <w:sz w:val="22"/>
                <w:szCs w:val="22"/>
                <w:lang w:val="hr-HR"/>
              </w:rPr>
              <w:t xml:space="preserve">GOO B.4.1. </w:t>
            </w:r>
            <w:r w:rsidR="004D6216" w:rsidRPr="004D6216">
              <w:rPr>
                <w:rFonts w:asciiTheme="minorHAnsi" w:hAnsiTheme="minorHAnsi" w:cstheme="minorHAnsi"/>
                <w:color w:val="231F20"/>
                <w:sz w:val="22"/>
                <w:szCs w:val="22"/>
                <w:lang w:val="hr-HR"/>
              </w:rPr>
              <w:t>Učenik p</w:t>
            </w:r>
            <w:r w:rsidRPr="004D6216">
              <w:rPr>
                <w:rFonts w:asciiTheme="minorHAnsi" w:hAnsiTheme="minorHAnsi" w:cstheme="minorHAnsi"/>
                <w:color w:val="231F20"/>
                <w:sz w:val="22"/>
                <w:szCs w:val="22"/>
                <w:lang w:val="hr-HR"/>
              </w:rPr>
              <w:t>repoznaje važnost i posljedice političkih odluka za vlastiti život.</w:t>
            </w:r>
            <w:r w:rsidR="004D6216" w:rsidRPr="004D6216">
              <w:rPr>
                <w:rFonts w:asciiTheme="minorHAnsi" w:hAnsiTheme="minorHAnsi" w:cstheme="minorHAnsi"/>
                <w:color w:val="231F20"/>
                <w:sz w:val="22"/>
                <w:szCs w:val="22"/>
                <w:lang w:val="hr-HR"/>
              </w:rPr>
              <w:t xml:space="preserve"> Učenik z</w:t>
            </w:r>
            <w:r w:rsidRPr="004D6216">
              <w:rPr>
                <w:rFonts w:asciiTheme="minorHAnsi" w:hAnsiTheme="minorHAnsi" w:cstheme="minorHAnsi"/>
                <w:color w:val="231F20"/>
                <w:sz w:val="22"/>
                <w:szCs w:val="22"/>
                <w:lang w:val="hr-HR"/>
              </w:rPr>
              <w:t>astupa važnost demokratske svijesti političke kulture građana u rješavanju</w:t>
            </w:r>
            <w:r w:rsidR="004D6216" w:rsidRPr="004D6216">
              <w:rPr>
                <w:rFonts w:asciiTheme="minorHAnsi" w:hAnsiTheme="minorHAnsi" w:cstheme="minorHAnsi"/>
                <w:color w:val="231F20"/>
                <w:sz w:val="22"/>
                <w:szCs w:val="22"/>
                <w:lang w:val="hr-HR"/>
              </w:rPr>
              <w:t xml:space="preserve"> </w:t>
            </w:r>
            <w:r w:rsidRPr="004D6216">
              <w:rPr>
                <w:rFonts w:asciiTheme="minorHAnsi" w:hAnsiTheme="minorHAnsi" w:cstheme="minorHAnsi"/>
                <w:color w:val="231F20"/>
                <w:sz w:val="22"/>
                <w:szCs w:val="22"/>
                <w:lang w:val="hr-HR"/>
              </w:rPr>
              <w:t>društvenih i političkih problema.</w:t>
            </w:r>
          </w:p>
          <w:p w14:paraId="33C30DF2" w14:textId="5266453B" w:rsidR="00F23419" w:rsidRPr="004D6216" w:rsidRDefault="00F23419" w:rsidP="004D6216">
            <w:pPr>
              <w:pStyle w:val="t-8"/>
              <w:shd w:val="clear" w:color="auto" w:fill="FFFFFF"/>
              <w:spacing w:before="0" w:beforeAutospacing="0" w:after="0" w:afterAutospacing="0" w:line="276" w:lineRule="auto"/>
              <w:jc w:val="both"/>
              <w:textAlignment w:val="baseline"/>
              <w:rPr>
                <w:rFonts w:asciiTheme="minorHAnsi" w:hAnsiTheme="minorHAnsi" w:cstheme="minorHAnsi"/>
                <w:b/>
                <w:bCs/>
                <w:sz w:val="22"/>
                <w:szCs w:val="22"/>
                <w:lang w:val="hr-HR"/>
              </w:rPr>
            </w:pPr>
            <w:r w:rsidRPr="004D6216">
              <w:rPr>
                <w:rFonts w:asciiTheme="minorHAnsi" w:hAnsiTheme="minorHAnsi" w:cstheme="minorHAnsi"/>
                <w:b/>
                <w:bCs/>
                <w:color w:val="231F20"/>
                <w:sz w:val="22"/>
                <w:szCs w:val="22"/>
                <w:lang w:val="hr-HR"/>
              </w:rPr>
              <w:t xml:space="preserve">UKU A.4/5.2. </w:t>
            </w:r>
          </w:p>
          <w:p w14:paraId="617DA92F" w14:textId="62E86808" w:rsidR="00F23419" w:rsidRPr="004D6216" w:rsidRDefault="004D6216" w:rsidP="004D6216">
            <w:pPr>
              <w:pStyle w:val="t-8"/>
              <w:shd w:val="clear" w:color="auto" w:fill="FFFFFF"/>
              <w:spacing w:before="0" w:beforeAutospacing="0" w:after="0" w:afterAutospacing="0" w:line="276" w:lineRule="auto"/>
              <w:jc w:val="both"/>
              <w:textAlignment w:val="baseline"/>
              <w:rPr>
                <w:rFonts w:asciiTheme="minorHAnsi" w:hAnsiTheme="minorHAnsi" w:cstheme="minorHAnsi"/>
                <w:color w:val="231F20"/>
                <w:sz w:val="22"/>
                <w:szCs w:val="22"/>
                <w:lang w:val="hr-HR"/>
              </w:rPr>
            </w:pPr>
            <w:r w:rsidRPr="004D6216">
              <w:rPr>
                <w:rFonts w:asciiTheme="minorHAnsi" w:hAnsiTheme="minorHAnsi" w:cstheme="minorHAnsi"/>
                <w:color w:val="231F20"/>
                <w:sz w:val="22"/>
                <w:szCs w:val="22"/>
                <w:lang w:val="hr-HR"/>
              </w:rPr>
              <w:t>Učenik a</w:t>
            </w:r>
            <w:r w:rsidR="00F23419" w:rsidRPr="004D6216">
              <w:rPr>
                <w:rFonts w:asciiTheme="minorHAnsi" w:hAnsiTheme="minorHAnsi" w:cstheme="minorHAnsi"/>
                <w:color w:val="231F20"/>
                <w:sz w:val="22"/>
                <w:szCs w:val="22"/>
                <w:lang w:val="hr-HR"/>
              </w:rPr>
              <w:t>ktivno sluša.</w:t>
            </w:r>
            <w:r w:rsidRPr="004D6216">
              <w:rPr>
                <w:rFonts w:asciiTheme="minorHAnsi" w:hAnsiTheme="minorHAnsi" w:cstheme="minorHAnsi"/>
                <w:color w:val="231F20"/>
                <w:sz w:val="22"/>
                <w:szCs w:val="22"/>
                <w:lang w:val="hr-HR"/>
              </w:rPr>
              <w:t xml:space="preserve"> Učenik p</w:t>
            </w:r>
            <w:r w:rsidR="00F23419" w:rsidRPr="004D6216">
              <w:rPr>
                <w:rFonts w:asciiTheme="minorHAnsi" w:hAnsiTheme="minorHAnsi" w:cstheme="minorHAnsi"/>
                <w:color w:val="231F20"/>
                <w:sz w:val="22"/>
                <w:szCs w:val="22"/>
                <w:lang w:val="hr-HR"/>
              </w:rPr>
              <w:t>ovezuje novo znanje i vještine s prethodnim znanjima i</w:t>
            </w:r>
            <w:r w:rsidRPr="004D6216">
              <w:rPr>
                <w:rFonts w:asciiTheme="minorHAnsi" w:hAnsiTheme="minorHAnsi" w:cstheme="minorHAnsi"/>
                <w:color w:val="231F20"/>
                <w:sz w:val="22"/>
                <w:szCs w:val="22"/>
                <w:lang w:val="hr-HR"/>
              </w:rPr>
              <w:t xml:space="preserve"> </w:t>
            </w:r>
            <w:r w:rsidR="00F23419" w:rsidRPr="004D6216">
              <w:rPr>
                <w:rFonts w:asciiTheme="minorHAnsi" w:hAnsiTheme="minorHAnsi" w:cstheme="minorHAnsi"/>
                <w:color w:val="231F20"/>
                <w:sz w:val="22"/>
                <w:szCs w:val="22"/>
                <w:lang w:val="hr-HR"/>
              </w:rPr>
              <w:t>iskustvima, kao i s drugim područjima učenja.</w:t>
            </w:r>
            <w:r w:rsidRPr="004D6216">
              <w:rPr>
                <w:rFonts w:asciiTheme="minorHAnsi" w:hAnsiTheme="minorHAnsi" w:cstheme="minorHAnsi"/>
                <w:color w:val="231F20"/>
                <w:sz w:val="22"/>
                <w:szCs w:val="22"/>
                <w:lang w:val="hr-HR"/>
              </w:rPr>
              <w:t xml:space="preserve"> Učenik v</w:t>
            </w:r>
            <w:r w:rsidR="00F23419" w:rsidRPr="004D6216">
              <w:rPr>
                <w:rFonts w:asciiTheme="minorHAnsi" w:hAnsiTheme="minorHAnsi" w:cstheme="minorHAnsi"/>
                <w:color w:val="231F20"/>
                <w:sz w:val="22"/>
                <w:szCs w:val="22"/>
                <w:lang w:val="hr-HR"/>
              </w:rPr>
              <w:t>odi svoje bilješke tijekom učenja ili praćenja izlaganja (ključne pojmove organizira logično i pregledno, izdvaja bitno od nebitnog).</w:t>
            </w:r>
          </w:p>
          <w:p w14:paraId="32D30F41" w14:textId="08EBDA38" w:rsidR="00DD61F4" w:rsidRPr="004D6216" w:rsidRDefault="00F23419" w:rsidP="004D6216">
            <w:pPr>
              <w:spacing w:line="276" w:lineRule="auto"/>
              <w:jc w:val="both"/>
              <w:rPr>
                <w:rFonts w:cstheme="minorHAnsi"/>
              </w:rPr>
            </w:pPr>
            <w:r w:rsidRPr="004D6216">
              <w:rPr>
                <w:rFonts w:cstheme="minorHAnsi"/>
                <w:b/>
                <w:bCs/>
              </w:rPr>
              <w:t xml:space="preserve">OSR B.4.2. </w:t>
            </w:r>
            <w:r w:rsidRPr="004D6216">
              <w:rPr>
                <w:rFonts w:cstheme="minorHAnsi"/>
              </w:rPr>
              <w:t>Učenik objašnjava i služi se vještinama korisnima za timski rad.</w:t>
            </w:r>
          </w:p>
        </w:tc>
      </w:tr>
      <w:tr w:rsidR="007C26DB" w:rsidRPr="004D6216" w14:paraId="0BA2E0CA" w14:textId="77777777" w:rsidTr="004D6216">
        <w:tc>
          <w:tcPr>
            <w:tcW w:w="2410" w:type="dxa"/>
            <w:vAlign w:val="center"/>
          </w:tcPr>
          <w:p w14:paraId="3325C840" w14:textId="77777777" w:rsidR="007C26DB" w:rsidRPr="004D6216" w:rsidRDefault="007C26DB" w:rsidP="004D6216">
            <w:pPr>
              <w:spacing w:before="60" w:after="60" w:line="276" w:lineRule="auto"/>
              <w:jc w:val="center"/>
              <w:rPr>
                <w:rFonts w:cstheme="minorHAnsi"/>
              </w:rPr>
            </w:pPr>
            <w:r w:rsidRPr="004D6216">
              <w:rPr>
                <w:rFonts w:cstheme="minorHAnsi"/>
              </w:rPr>
              <w:t>Nastavna sredstva, pomagala, izvori i materijali</w:t>
            </w:r>
          </w:p>
        </w:tc>
        <w:tc>
          <w:tcPr>
            <w:tcW w:w="8051" w:type="dxa"/>
            <w:vAlign w:val="center"/>
          </w:tcPr>
          <w:p w14:paraId="4B801498" w14:textId="1C088247" w:rsidR="007C26DB" w:rsidRPr="004D6216" w:rsidRDefault="00F23419" w:rsidP="004D6216">
            <w:pPr>
              <w:pStyle w:val="ListParagraph"/>
              <w:numPr>
                <w:ilvl w:val="0"/>
                <w:numId w:val="2"/>
              </w:numPr>
              <w:spacing w:before="60" w:after="60" w:line="276" w:lineRule="auto"/>
              <w:ind w:left="176" w:hanging="142"/>
              <w:jc w:val="both"/>
              <w:rPr>
                <w:rFonts w:cstheme="minorHAnsi"/>
              </w:rPr>
            </w:pPr>
            <w:r w:rsidRPr="004D6216">
              <w:rPr>
                <w:rFonts w:cstheme="minorHAnsi"/>
              </w:rPr>
              <w:t>udžbenik</w:t>
            </w:r>
            <w:r w:rsidR="004D6216">
              <w:rPr>
                <w:rFonts w:cstheme="minorHAnsi"/>
              </w:rPr>
              <w:t xml:space="preserve"> (str. 26. – 37.)</w:t>
            </w:r>
            <w:r w:rsidRPr="004D6216">
              <w:rPr>
                <w:rFonts w:cstheme="minorHAnsi"/>
              </w:rPr>
              <w:t xml:space="preserve">, </w:t>
            </w:r>
            <w:r w:rsidR="004D6216">
              <w:rPr>
                <w:rFonts w:cstheme="minorHAnsi"/>
              </w:rPr>
              <w:t>radna bilježnica, nastavni listići</w:t>
            </w:r>
          </w:p>
        </w:tc>
      </w:tr>
      <w:tr w:rsidR="007C26DB" w:rsidRPr="004D6216" w14:paraId="5F59E4E2" w14:textId="77777777" w:rsidTr="00503661">
        <w:tc>
          <w:tcPr>
            <w:tcW w:w="10461" w:type="dxa"/>
            <w:gridSpan w:val="2"/>
            <w:shd w:val="clear" w:color="auto" w:fill="F2F2F2" w:themeFill="background1" w:themeFillShade="F2"/>
          </w:tcPr>
          <w:p w14:paraId="0296697F" w14:textId="0257C6C4" w:rsidR="007C26DB" w:rsidRPr="004D6216" w:rsidRDefault="007C26DB" w:rsidP="007C26DB">
            <w:pPr>
              <w:spacing w:before="60" w:after="60" w:line="276" w:lineRule="auto"/>
              <w:jc w:val="center"/>
              <w:rPr>
                <w:rFonts w:cstheme="minorHAnsi"/>
                <w:b/>
                <w:bCs/>
              </w:rPr>
            </w:pPr>
            <w:r w:rsidRPr="004D6216">
              <w:rPr>
                <w:rFonts w:cstheme="minorHAnsi"/>
                <w:b/>
                <w:bCs/>
              </w:rPr>
              <w:t xml:space="preserve">TIJEK (ARTIKULACIJA) </w:t>
            </w:r>
            <w:r w:rsidR="004D6216">
              <w:rPr>
                <w:rFonts w:cstheme="minorHAnsi"/>
                <w:b/>
                <w:bCs/>
              </w:rPr>
              <w:t>TROSATA</w:t>
            </w:r>
          </w:p>
        </w:tc>
      </w:tr>
      <w:tr w:rsidR="007C26DB" w:rsidRPr="004D6216" w14:paraId="7474CA56" w14:textId="77777777" w:rsidTr="004D6216">
        <w:tc>
          <w:tcPr>
            <w:tcW w:w="2410" w:type="dxa"/>
            <w:vAlign w:val="center"/>
          </w:tcPr>
          <w:p w14:paraId="1456BA5B" w14:textId="77777777" w:rsidR="004D6216" w:rsidRDefault="004D6216" w:rsidP="004D6216">
            <w:pPr>
              <w:spacing w:before="60"/>
              <w:jc w:val="center"/>
              <w:rPr>
                <w:rFonts w:cstheme="minorHAnsi"/>
              </w:rPr>
            </w:pPr>
          </w:p>
          <w:p w14:paraId="2447C5C5" w14:textId="77777777" w:rsidR="004D6216" w:rsidRDefault="004D6216" w:rsidP="004D6216">
            <w:pPr>
              <w:spacing w:before="60"/>
              <w:jc w:val="center"/>
              <w:rPr>
                <w:rFonts w:cstheme="minorHAnsi"/>
              </w:rPr>
            </w:pPr>
          </w:p>
          <w:p w14:paraId="31A5D9AB" w14:textId="77777777" w:rsidR="004D6216" w:rsidRDefault="004D6216" w:rsidP="004D6216">
            <w:pPr>
              <w:spacing w:before="60"/>
              <w:jc w:val="center"/>
              <w:rPr>
                <w:rFonts w:cstheme="minorHAnsi"/>
              </w:rPr>
            </w:pPr>
          </w:p>
          <w:p w14:paraId="017CC5D2" w14:textId="77777777" w:rsidR="004D6216" w:rsidRDefault="004D6216" w:rsidP="004D6216">
            <w:pPr>
              <w:spacing w:before="60"/>
              <w:jc w:val="center"/>
              <w:rPr>
                <w:rFonts w:cstheme="minorHAnsi"/>
              </w:rPr>
            </w:pPr>
          </w:p>
          <w:p w14:paraId="49E31530" w14:textId="77777777" w:rsidR="004D6216" w:rsidRDefault="004D6216" w:rsidP="004D6216">
            <w:pPr>
              <w:spacing w:before="60"/>
              <w:jc w:val="center"/>
              <w:rPr>
                <w:rFonts w:cstheme="minorHAnsi"/>
              </w:rPr>
            </w:pPr>
          </w:p>
          <w:p w14:paraId="4295617F" w14:textId="77777777" w:rsidR="004D6216" w:rsidRDefault="004D6216" w:rsidP="004D6216">
            <w:pPr>
              <w:spacing w:before="60"/>
              <w:jc w:val="center"/>
              <w:rPr>
                <w:rFonts w:cstheme="minorHAnsi"/>
              </w:rPr>
            </w:pPr>
          </w:p>
          <w:p w14:paraId="16AE9157" w14:textId="27B0BED3" w:rsidR="009A3DCF" w:rsidRPr="004D6216" w:rsidRDefault="009A3DCF" w:rsidP="004D6216">
            <w:pPr>
              <w:spacing w:before="60"/>
              <w:jc w:val="center"/>
              <w:rPr>
                <w:rFonts w:cstheme="minorHAnsi"/>
              </w:rPr>
            </w:pPr>
            <w:r w:rsidRPr="004D6216">
              <w:rPr>
                <w:rFonts w:cstheme="minorHAnsi"/>
              </w:rPr>
              <w:t>UVODNI DIO</w:t>
            </w:r>
          </w:p>
          <w:p w14:paraId="420A7BEA" w14:textId="37AEFC50" w:rsidR="007C26DB" w:rsidRPr="004D6216" w:rsidRDefault="009A3DCF" w:rsidP="004D6216">
            <w:pPr>
              <w:spacing w:before="60" w:after="60"/>
              <w:jc w:val="center"/>
              <w:rPr>
                <w:rFonts w:cstheme="minorHAnsi"/>
              </w:rPr>
            </w:pPr>
            <w:r w:rsidRPr="004D6216">
              <w:rPr>
                <w:rFonts w:cstheme="minorHAnsi"/>
              </w:rPr>
              <w:t>(</w:t>
            </w:r>
            <w:r w:rsidR="002B0168" w:rsidRPr="004D6216">
              <w:rPr>
                <w:rFonts w:cstheme="minorHAnsi"/>
              </w:rPr>
              <w:t>5</w:t>
            </w:r>
            <w:r w:rsidRPr="004D6216">
              <w:rPr>
                <w:rFonts w:cstheme="minorHAnsi"/>
              </w:rPr>
              <w:t xml:space="preserve"> minuta)</w:t>
            </w:r>
          </w:p>
        </w:tc>
        <w:tc>
          <w:tcPr>
            <w:tcW w:w="8051" w:type="dxa"/>
          </w:tcPr>
          <w:p w14:paraId="0BDAAC72" w14:textId="30680520" w:rsidR="004953CC" w:rsidRPr="004D6216" w:rsidRDefault="00BF28FF" w:rsidP="004D6216">
            <w:pPr>
              <w:spacing w:before="60" w:after="60" w:line="276" w:lineRule="auto"/>
              <w:jc w:val="both"/>
              <w:rPr>
                <w:rFonts w:cstheme="minorHAnsi"/>
              </w:rPr>
            </w:pPr>
            <w:r w:rsidRPr="004D6216">
              <w:rPr>
                <w:rFonts w:cstheme="minorHAnsi"/>
              </w:rPr>
              <w:lastRenderedPageBreak/>
              <w:t>Nastavnik</w:t>
            </w:r>
            <w:r w:rsidR="004D6216">
              <w:rPr>
                <w:rFonts w:cstheme="minorHAnsi"/>
              </w:rPr>
              <w:t>/nastavnica</w:t>
            </w:r>
            <w:r w:rsidRPr="004D6216">
              <w:rPr>
                <w:rFonts w:cstheme="minorHAnsi"/>
              </w:rPr>
              <w:t xml:space="preserve"> odabire jednu scenu iz TV serije </w:t>
            </w:r>
            <w:r w:rsidRPr="004D6216">
              <w:rPr>
                <w:rFonts w:cstheme="minorHAnsi"/>
                <w:i/>
                <w:iCs/>
              </w:rPr>
              <w:t>Dadilja</w:t>
            </w:r>
            <w:r w:rsidRPr="004D6216">
              <w:rPr>
                <w:rFonts w:cstheme="minorHAnsi"/>
              </w:rPr>
              <w:t xml:space="preserve"> te pokazuje učenicima kako odabrana scena zvuči na izvornome (engleskome) jeziku, a potom kako zvuči potpuno sinkronizirana na drugi jezik (npr. njemački, talijanski, francuski, španjolski). Potom im postavlja pitanja</w:t>
            </w:r>
            <w:r w:rsidR="004D6216">
              <w:rPr>
                <w:rFonts w:cstheme="minorHAnsi"/>
              </w:rPr>
              <w:t xml:space="preserve"> iz rubrike </w:t>
            </w:r>
            <w:r w:rsidR="004D6216" w:rsidRPr="004D6216">
              <w:rPr>
                <w:rFonts w:cstheme="minorHAnsi"/>
                <w:i/>
                <w:iCs/>
              </w:rPr>
              <w:t>Za zagrijavanje</w:t>
            </w:r>
            <w:r w:rsidR="004D6216">
              <w:rPr>
                <w:rFonts w:cstheme="minorHAnsi"/>
              </w:rPr>
              <w:t xml:space="preserve"> u udžbeniku (str. 26.)</w:t>
            </w:r>
            <w:r w:rsidRPr="004D6216">
              <w:rPr>
                <w:rFonts w:cstheme="minorHAnsi"/>
              </w:rPr>
              <w:t>:</w:t>
            </w:r>
          </w:p>
          <w:p w14:paraId="4B0ECAD6" w14:textId="149C84D9" w:rsidR="00BF28FF" w:rsidRPr="004D6216" w:rsidRDefault="00BF28FF" w:rsidP="004D6216">
            <w:pPr>
              <w:spacing w:before="60" w:after="60" w:line="276" w:lineRule="auto"/>
              <w:jc w:val="both"/>
              <w:rPr>
                <w:rFonts w:cstheme="minorHAnsi"/>
                <w:i/>
                <w:iCs/>
              </w:rPr>
            </w:pPr>
            <w:r w:rsidRPr="004D6216">
              <w:rPr>
                <w:rFonts w:cstheme="minorHAnsi"/>
                <w:i/>
                <w:iCs/>
              </w:rPr>
              <w:lastRenderedPageBreak/>
              <w:t>Jeste li ikada pogledali koju epizodu te serije? Ako jeste, iznesite svoje dojmove o njoj – što vam se u njoj posebno svidjelo, što vas nije oduševilo, kako ste doživjeli likove, osobito glavni lik Fran Fine.</w:t>
            </w:r>
          </w:p>
          <w:p w14:paraId="223FF534" w14:textId="77777777" w:rsidR="004D6216" w:rsidRDefault="00BF28FF" w:rsidP="004D6216">
            <w:pPr>
              <w:spacing w:before="60" w:after="60" w:line="276" w:lineRule="auto"/>
              <w:jc w:val="both"/>
              <w:rPr>
                <w:rFonts w:cstheme="minorHAnsi"/>
                <w:i/>
                <w:iCs/>
              </w:rPr>
            </w:pPr>
            <w:r w:rsidRPr="004D6216">
              <w:rPr>
                <w:rFonts w:cstheme="minorHAnsi"/>
                <w:i/>
                <w:iCs/>
              </w:rPr>
              <w:t>Koje sve razlike uočavate između originalne inačice i sinkronizirane inačice TV serije? Što se postiže, a što gubi sinkronizacijom?</w:t>
            </w:r>
          </w:p>
          <w:p w14:paraId="27409A86" w14:textId="5575C629" w:rsidR="00BF28FF" w:rsidRPr="004D6216" w:rsidRDefault="00BF28FF" w:rsidP="004D6216">
            <w:pPr>
              <w:spacing w:before="60" w:after="60" w:line="276" w:lineRule="auto"/>
              <w:jc w:val="both"/>
              <w:rPr>
                <w:rFonts w:cstheme="minorHAnsi"/>
                <w:i/>
                <w:iCs/>
              </w:rPr>
            </w:pPr>
            <w:r w:rsidRPr="004D6216">
              <w:rPr>
                <w:rFonts w:cstheme="minorHAnsi"/>
                <w:i/>
                <w:iCs/>
              </w:rPr>
              <w:t>Treba li, prema vašemu mišljenju, strane igrane filmove i serije zadržati u izvornome obliku, uz prijevod (titlove ili podslove), ili bi ih sve trebalo sinkronizirati? Obrazložite svoju tvrdnju.</w:t>
            </w:r>
          </w:p>
        </w:tc>
      </w:tr>
      <w:tr w:rsidR="009A3DCF" w:rsidRPr="004D6216" w14:paraId="4EFC37E4" w14:textId="77777777" w:rsidTr="004D6216">
        <w:tc>
          <w:tcPr>
            <w:tcW w:w="2410" w:type="dxa"/>
            <w:vAlign w:val="center"/>
          </w:tcPr>
          <w:p w14:paraId="3F834645" w14:textId="77777777" w:rsidR="009A3DCF" w:rsidRPr="004D6216" w:rsidRDefault="009A3DCF" w:rsidP="004D6216">
            <w:pPr>
              <w:jc w:val="center"/>
              <w:rPr>
                <w:rFonts w:cstheme="minorHAnsi"/>
              </w:rPr>
            </w:pPr>
          </w:p>
          <w:p w14:paraId="2A2B96D1" w14:textId="0AAE8B5C" w:rsidR="009A3DCF" w:rsidRPr="004D6216" w:rsidRDefault="009A3DCF" w:rsidP="004D6216">
            <w:pPr>
              <w:jc w:val="center"/>
              <w:rPr>
                <w:rFonts w:cstheme="minorHAnsi"/>
              </w:rPr>
            </w:pPr>
            <w:r w:rsidRPr="004D6216">
              <w:rPr>
                <w:rFonts w:cstheme="minorHAnsi"/>
              </w:rPr>
              <w:t>SREDIŠNJI DIO</w:t>
            </w:r>
          </w:p>
          <w:p w14:paraId="654589EB" w14:textId="35DF2B18" w:rsidR="009A3DCF" w:rsidRPr="004D6216" w:rsidRDefault="009A3DCF" w:rsidP="004D6216">
            <w:pPr>
              <w:spacing w:before="60" w:after="60" w:line="276" w:lineRule="auto"/>
              <w:jc w:val="center"/>
              <w:rPr>
                <w:rFonts w:cstheme="minorHAnsi"/>
              </w:rPr>
            </w:pPr>
            <w:r w:rsidRPr="004D6216">
              <w:rPr>
                <w:rFonts w:cstheme="minorHAnsi"/>
              </w:rPr>
              <w:t>(</w:t>
            </w:r>
            <w:r w:rsidR="00331230" w:rsidRPr="004D6216">
              <w:rPr>
                <w:rFonts w:cstheme="minorHAnsi"/>
              </w:rPr>
              <w:t>110</w:t>
            </w:r>
            <w:r w:rsidR="00694FB3" w:rsidRPr="004D6216">
              <w:rPr>
                <w:rFonts w:cstheme="minorHAnsi"/>
              </w:rPr>
              <w:t xml:space="preserve"> </w:t>
            </w:r>
            <w:r w:rsidRPr="004D6216">
              <w:rPr>
                <w:rFonts w:cstheme="minorHAnsi"/>
              </w:rPr>
              <w:t>minuta)</w:t>
            </w:r>
          </w:p>
        </w:tc>
        <w:tc>
          <w:tcPr>
            <w:tcW w:w="8051" w:type="dxa"/>
          </w:tcPr>
          <w:p w14:paraId="6C705421" w14:textId="0F8CAD5A" w:rsidR="00C514D3" w:rsidRPr="004D6216" w:rsidRDefault="006A1FDD"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w:t>
            </w:r>
            <w:r w:rsidR="0099123D">
              <w:rPr>
                <w:rFonts w:cstheme="minorHAnsi"/>
              </w:rPr>
              <w:t xml:space="preserve">najavljuje temu nastavnoga sata, </w:t>
            </w:r>
            <w:r w:rsidR="004D6216">
              <w:rPr>
                <w:rFonts w:cstheme="minorHAnsi"/>
              </w:rPr>
              <w:t>prikazuje</w:t>
            </w:r>
            <w:r w:rsidRPr="004D6216">
              <w:rPr>
                <w:rFonts w:cstheme="minorHAnsi"/>
              </w:rPr>
              <w:t xml:space="preserve"> učenicima govor učenice Karle Matić</w:t>
            </w:r>
            <w:r w:rsidR="00C514D3" w:rsidRPr="004D6216">
              <w:rPr>
                <w:rFonts w:cstheme="minorHAnsi"/>
              </w:rPr>
              <w:t xml:space="preserve"> te im postavlja pitanja</w:t>
            </w:r>
            <w:r w:rsidR="004D6216">
              <w:rPr>
                <w:rFonts w:cstheme="minorHAnsi"/>
              </w:rPr>
              <w:t xml:space="preserve"> iz rubrike </w:t>
            </w:r>
            <w:r w:rsidR="004D6216">
              <w:rPr>
                <w:rFonts w:cstheme="minorHAnsi"/>
                <w:i/>
                <w:iCs/>
              </w:rPr>
              <w:t xml:space="preserve">Fokus na tekst </w:t>
            </w:r>
            <w:r w:rsidR="004D6216">
              <w:rPr>
                <w:rFonts w:cstheme="minorHAnsi"/>
              </w:rPr>
              <w:t>(str. 27.)</w:t>
            </w:r>
            <w:r w:rsidR="00C514D3" w:rsidRPr="004D6216">
              <w:rPr>
                <w:rFonts w:cstheme="minorHAnsi"/>
              </w:rPr>
              <w:t xml:space="preserve">: </w:t>
            </w:r>
          </w:p>
          <w:p w14:paraId="11919A6E" w14:textId="6037EEE9" w:rsidR="008D7F1B" w:rsidRPr="004D6216" w:rsidRDefault="00C514D3" w:rsidP="004D6216">
            <w:pPr>
              <w:spacing w:before="60" w:after="60" w:line="276" w:lineRule="auto"/>
              <w:jc w:val="both"/>
              <w:rPr>
                <w:rFonts w:cstheme="minorHAnsi"/>
                <w:i/>
                <w:iCs/>
              </w:rPr>
            </w:pPr>
            <w:r w:rsidRPr="004D6216">
              <w:rPr>
                <w:rFonts w:cstheme="minorHAnsi"/>
                <w:i/>
                <w:iCs/>
              </w:rPr>
              <w:t xml:space="preserve">U kojoj je prigodi učenica Karla Matić održala svoj govor? Komu se obraća? </w:t>
            </w:r>
          </w:p>
          <w:p w14:paraId="7D1C902C" w14:textId="317FAF1F" w:rsidR="008D7F1B" w:rsidRPr="004D6216" w:rsidRDefault="008D7F1B"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čita učenicima isti govor te im postavlja pitanja</w:t>
            </w:r>
            <w:r w:rsidR="004D6216">
              <w:rPr>
                <w:rFonts w:cstheme="minorHAnsi"/>
              </w:rPr>
              <w:t xml:space="preserve"> iz rubrike </w:t>
            </w:r>
            <w:r w:rsidR="004D6216">
              <w:rPr>
                <w:rFonts w:cstheme="minorHAnsi"/>
                <w:i/>
                <w:iCs/>
              </w:rPr>
              <w:t xml:space="preserve">Fokus na tekst </w:t>
            </w:r>
            <w:r w:rsidR="004D6216">
              <w:rPr>
                <w:rFonts w:cstheme="minorHAnsi"/>
              </w:rPr>
              <w:t xml:space="preserve">(str. 27.) u frontalnome obliku rada kako bi uočili što je to javni govor, </w:t>
            </w:r>
            <w:r w:rsidR="0099123D">
              <w:rPr>
                <w:rFonts w:cstheme="minorHAnsi"/>
              </w:rPr>
              <w:t xml:space="preserve">koja su </w:t>
            </w:r>
            <w:r w:rsidR="004D6216">
              <w:rPr>
                <w:rFonts w:cstheme="minorHAnsi"/>
              </w:rPr>
              <w:t xml:space="preserve">njegova obilježja </w:t>
            </w:r>
            <w:r w:rsidR="0099123D">
              <w:rPr>
                <w:rFonts w:cstheme="minorHAnsi"/>
              </w:rPr>
              <w:t>te</w:t>
            </w:r>
            <w:r w:rsidR="004D6216">
              <w:rPr>
                <w:rFonts w:cstheme="minorHAnsi"/>
              </w:rPr>
              <w:t xml:space="preserve"> kako bi se definirala retorika.</w:t>
            </w:r>
          </w:p>
          <w:p w14:paraId="4D4C79A2" w14:textId="067D5FCA" w:rsidR="008D7F1B" w:rsidRPr="004D6216" w:rsidRDefault="008D7F1B" w:rsidP="004D6216">
            <w:pPr>
              <w:spacing w:before="60" w:after="60" w:line="276" w:lineRule="auto"/>
              <w:jc w:val="both"/>
              <w:rPr>
                <w:rFonts w:cstheme="minorHAnsi"/>
                <w:i/>
                <w:iCs/>
              </w:rPr>
            </w:pPr>
            <w:r w:rsidRPr="004D6216">
              <w:rPr>
                <w:rFonts w:cstheme="minorHAnsi"/>
                <w:i/>
                <w:iCs/>
              </w:rPr>
              <w:t xml:space="preserve">Što je tema govora? </w:t>
            </w:r>
          </w:p>
          <w:p w14:paraId="4951ADC9" w14:textId="652C2192" w:rsidR="008D7F1B" w:rsidRPr="004D6216" w:rsidRDefault="008D7F1B" w:rsidP="004D6216">
            <w:pPr>
              <w:spacing w:before="60" w:after="60" w:line="276" w:lineRule="auto"/>
              <w:jc w:val="both"/>
              <w:rPr>
                <w:rFonts w:cstheme="minorHAnsi"/>
                <w:i/>
                <w:iCs/>
              </w:rPr>
            </w:pPr>
            <w:r w:rsidRPr="004D6216">
              <w:rPr>
                <w:rFonts w:cstheme="minorHAnsi"/>
                <w:i/>
                <w:iCs/>
              </w:rPr>
              <w:t xml:space="preserve">Odredite cilj (namjenu) njezina govora. Obrazložite svoj odgovor. </w:t>
            </w:r>
          </w:p>
          <w:p w14:paraId="5D84D561" w14:textId="46674AFD" w:rsidR="008D7F1B" w:rsidRPr="004D6216" w:rsidRDefault="008D7F1B" w:rsidP="004D6216">
            <w:pPr>
              <w:spacing w:before="60" w:after="60" w:line="276" w:lineRule="auto"/>
              <w:jc w:val="both"/>
              <w:rPr>
                <w:rFonts w:cstheme="minorHAnsi"/>
                <w:i/>
                <w:iCs/>
              </w:rPr>
            </w:pPr>
            <w:r w:rsidRPr="004D6216">
              <w:rPr>
                <w:rFonts w:cstheme="minorHAnsi"/>
                <w:i/>
                <w:iCs/>
              </w:rPr>
              <w:t xml:space="preserve">Pripada li ovaj govor privatnoj ili javnoj komunikaciji? Objasnite. </w:t>
            </w:r>
          </w:p>
          <w:p w14:paraId="4BFAD084" w14:textId="45F6B506" w:rsidR="008D7F1B" w:rsidRPr="004D6216" w:rsidRDefault="008D7F1B" w:rsidP="004D6216">
            <w:pPr>
              <w:spacing w:before="60" w:after="60" w:line="276" w:lineRule="auto"/>
              <w:jc w:val="both"/>
              <w:rPr>
                <w:rFonts w:cstheme="minorHAnsi"/>
                <w:i/>
                <w:iCs/>
              </w:rPr>
            </w:pPr>
            <w:r w:rsidRPr="004D6216">
              <w:rPr>
                <w:rFonts w:cstheme="minorHAnsi"/>
                <w:i/>
                <w:iCs/>
              </w:rPr>
              <w:t xml:space="preserve">Navedite neka obilježja privatne i javne komunikacije. </w:t>
            </w:r>
          </w:p>
          <w:p w14:paraId="3B018618" w14:textId="0A6DF75B" w:rsidR="004D6216" w:rsidRDefault="008D7F1B" w:rsidP="004D6216">
            <w:pPr>
              <w:spacing w:before="60" w:after="60" w:line="276" w:lineRule="auto"/>
              <w:jc w:val="both"/>
              <w:rPr>
                <w:rFonts w:cstheme="minorHAnsi"/>
                <w:i/>
                <w:iCs/>
              </w:rPr>
            </w:pPr>
            <w:r w:rsidRPr="004D6216">
              <w:rPr>
                <w:rFonts w:cstheme="minorHAnsi"/>
              </w:rPr>
              <w:t>Nastavnik</w:t>
            </w:r>
            <w:r w:rsidR="004D6216">
              <w:rPr>
                <w:rFonts w:cstheme="minorHAnsi"/>
              </w:rPr>
              <w:t>/nastavnica</w:t>
            </w:r>
            <w:r w:rsidRPr="004D6216">
              <w:rPr>
                <w:rFonts w:cstheme="minorHAnsi"/>
              </w:rPr>
              <w:t xml:space="preserve"> razgovorom </w:t>
            </w:r>
            <w:r w:rsidR="001B0C17" w:rsidRPr="004D6216">
              <w:rPr>
                <w:rFonts w:cstheme="minorHAnsi"/>
              </w:rPr>
              <w:t>na</w:t>
            </w:r>
            <w:r w:rsidRPr="004D6216">
              <w:rPr>
                <w:rFonts w:cstheme="minorHAnsi"/>
              </w:rPr>
              <w:t>vodi učeni</w:t>
            </w:r>
            <w:r w:rsidR="001B0C17" w:rsidRPr="004D6216">
              <w:rPr>
                <w:rFonts w:cstheme="minorHAnsi"/>
              </w:rPr>
              <w:t>ke na otkrivanje obilježja javnog</w:t>
            </w:r>
            <w:r w:rsidR="0099123D">
              <w:rPr>
                <w:rFonts w:cstheme="minorHAnsi"/>
              </w:rPr>
              <w:t>a</w:t>
            </w:r>
            <w:r w:rsidR="001B0C17" w:rsidRPr="004D6216">
              <w:rPr>
                <w:rFonts w:cstheme="minorHAnsi"/>
              </w:rPr>
              <w:t xml:space="preserve"> govora</w:t>
            </w:r>
            <w:r w:rsidR="004D6216">
              <w:rPr>
                <w:rFonts w:cstheme="minorHAnsi"/>
              </w:rPr>
              <w:t xml:space="preserve">: </w:t>
            </w:r>
            <w:r w:rsidR="004D6216" w:rsidRPr="004D6216">
              <w:rPr>
                <w:rFonts w:cstheme="minorHAnsi"/>
                <w:i/>
                <w:iCs/>
              </w:rPr>
              <w:t>Na temelju svega što smo rekli, što biste izdvojili kao obilježja javnoga govora? Kako bismo definirali javni govor?</w:t>
            </w:r>
          </w:p>
          <w:p w14:paraId="5A03EAD1" w14:textId="0C4FE559" w:rsidR="004D6216" w:rsidRPr="004D6216" w:rsidRDefault="004D6216" w:rsidP="004D6216">
            <w:pPr>
              <w:spacing w:before="60" w:after="60" w:line="276" w:lineRule="auto"/>
              <w:jc w:val="both"/>
              <w:rPr>
                <w:rFonts w:cstheme="minorHAnsi"/>
              </w:rPr>
            </w:pPr>
            <w:r>
              <w:rPr>
                <w:rFonts w:cstheme="minorHAnsi"/>
              </w:rPr>
              <w:t xml:space="preserve">S obzirom na cilj (namjenu) Karlina govora, važno je uočiti i vrstu javnoga govora – </w:t>
            </w:r>
            <w:r w:rsidRPr="004D6216">
              <w:rPr>
                <w:rFonts w:cstheme="minorHAnsi"/>
                <w:b/>
                <w:bCs/>
              </w:rPr>
              <w:t>uvjeravajući govor</w:t>
            </w:r>
            <w:r>
              <w:rPr>
                <w:rFonts w:cstheme="minorHAnsi"/>
              </w:rPr>
              <w:t>.</w:t>
            </w:r>
          </w:p>
          <w:p w14:paraId="06ADBECB" w14:textId="035B835B" w:rsidR="008D7F1B" w:rsidRPr="004D6216" w:rsidRDefault="004D6216" w:rsidP="004D6216">
            <w:pPr>
              <w:spacing w:before="60" w:after="60" w:line="276" w:lineRule="auto"/>
              <w:jc w:val="both"/>
              <w:rPr>
                <w:rFonts w:cstheme="minorHAnsi"/>
              </w:rPr>
            </w:pPr>
            <w:r>
              <w:rPr>
                <w:rFonts w:cstheme="minorHAnsi"/>
              </w:rPr>
              <w:t xml:space="preserve">Nastavnik/nastavnica objašnjava ili usmjerava vođenim razgovorom </w:t>
            </w:r>
            <w:r w:rsidRPr="004D6216">
              <w:rPr>
                <w:rFonts w:cstheme="minorHAnsi"/>
                <w:b/>
                <w:bCs/>
              </w:rPr>
              <w:t>komunikacijske elemente u javnome govoru</w:t>
            </w:r>
            <w:r>
              <w:rPr>
                <w:rFonts w:cstheme="minorHAnsi"/>
              </w:rPr>
              <w:t xml:space="preserve"> (govornik, govor, publika)</w:t>
            </w:r>
            <w:r w:rsidR="001B0C17" w:rsidRPr="004D6216">
              <w:rPr>
                <w:rFonts w:cstheme="minorHAnsi"/>
              </w:rPr>
              <w:t xml:space="preserve"> te objašnjava </w:t>
            </w:r>
            <w:r>
              <w:rPr>
                <w:rFonts w:cstheme="minorHAnsi"/>
              </w:rPr>
              <w:t>učenicima pojam</w:t>
            </w:r>
            <w:r w:rsidR="001B0C17" w:rsidRPr="004D6216">
              <w:rPr>
                <w:rFonts w:cstheme="minorHAnsi"/>
              </w:rPr>
              <w:t xml:space="preserve"> </w:t>
            </w:r>
            <w:r w:rsidR="001B0C17" w:rsidRPr="004D6216">
              <w:rPr>
                <w:rFonts w:cstheme="minorHAnsi"/>
                <w:b/>
                <w:bCs/>
              </w:rPr>
              <w:t>retorik</w:t>
            </w:r>
            <w:r w:rsidRPr="004D6216">
              <w:rPr>
                <w:rFonts w:cstheme="minorHAnsi"/>
                <w:b/>
                <w:bCs/>
              </w:rPr>
              <w:t>e</w:t>
            </w:r>
            <w:r>
              <w:rPr>
                <w:rFonts w:cstheme="minorHAnsi"/>
              </w:rPr>
              <w:t>. Najvažnije se bilježi na ploču.</w:t>
            </w:r>
          </w:p>
          <w:p w14:paraId="5BA106AA" w14:textId="1EA32A95" w:rsidR="001B0C17" w:rsidRPr="004D6216" w:rsidRDefault="001B0C17" w:rsidP="004D6216">
            <w:pPr>
              <w:spacing w:before="60" w:after="60" w:line="276" w:lineRule="auto"/>
              <w:jc w:val="both"/>
              <w:rPr>
                <w:rFonts w:cstheme="minorHAnsi"/>
              </w:rPr>
            </w:pPr>
            <w:r w:rsidRPr="004D6216">
              <w:rPr>
                <w:rFonts w:cstheme="minorHAnsi"/>
              </w:rPr>
              <w:t>Nastavnik</w:t>
            </w:r>
            <w:r w:rsidR="004D6216">
              <w:rPr>
                <w:rFonts w:cstheme="minorHAnsi"/>
              </w:rPr>
              <w:t>/nastavnica pitanjima</w:t>
            </w:r>
            <w:r w:rsidRPr="004D6216">
              <w:rPr>
                <w:rFonts w:cstheme="minorHAnsi"/>
              </w:rPr>
              <w:t xml:space="preserve"> potiče učenike da se prisjete kompozicije pisanoga vezanog teksta</w:t>
            </w:r>
            <w:r w:rsidR="004D6216">
              <w:rPr>
                <w:rFonts w:cstheme="minorHAnsi"/>
              </w:rPr>
              <w:t xml:space="preserve"> kako bi zamijetili i da javni govor, kao i pismeni vezani tekst, ima trodijelnu strukturu</w:t>
            </w:r>
            <w:r w:rsidRPr="004D6216">
              <w:rPr>
                <w:rFonts w:cstheme="minorHAnsi"/>
              </w:rPr>
              <w:t>:</w:t>
            </w:r>
          </w:p>
          <w:p w14:paraId="7AD53501" w14:textId="6F4B0879" w:rsidR="001B0C17" w:rsidRPr="004D6216" w:rsidRDefault="001B0C17" w:rsidP="004D6216">
            <w:pPr>
              <w:spacing w:before="60" w:after="60" w:line="276" w:lineRule="auto"/>
              <w:jc w:val="both"/>
              <w:rPr>
                <w:rFonts w:cstheme="minorHAnsi"/>
                <w:i/>
                <w:iCs/>
              </w:rPr>
            </w:pPr>
            <w:r w:rsidRPr="004D6216">
              <w:rPr>
                <w:rFonts w:cstheme="minorHAnsi"/>
                <w:i/>
                <w:iCs/>
              </w:rPr>
              <w:t>Koji su dijelovi kompozicije</w:t>
            </w:r>
            <w:r w:rsidR="004D6216">
              <w:rPr>
                <w:rFonts w:cstheme="minorHAnsi"/>
                <w:i/>
                <w:iCs/>
              </w:rPr>
              <w:t xml:space="preserve"> u pismenome vezanom tekstu</w:t>
            </w:r>
            <w:r w:rsidRPr="004D6216">
              <w:rPr>
                <w:rFonts w:cstheme="minorHAnsi"/>
                <w:i/>
                <w:iCs/>
              </w:rPr>
              <w:t xml:space="preserve">? </w:t>
            </w:r>
          </w:p>
          <w:p w14:paraId="4EDC2568" w14:textId="51E0E86B" w:rsidR="001B0C17" w:rsidRPr="004D6216" w:rsidRDefault="001B0C17" w:rsidP="004D6216">
            <w:pPr>
              <w:spacing w:before="60" w:after="60" w:line="276" w:lineRule="auto"/>
              <w:jc w:val="both"/>
              <w:rPr>
                <w:rFonts w:cstheme="minorHAnsi"/>
                <w:i/>
                <w:iCs/>
              </w:rPr>
            </w:pPr>
            <w:r w:rsidRPr="004D6216">
              <w:rPr>
                <w:rFonts w:cstheme="minorHAnsi"/>
                <w:i/>
                <w:iCs/>
              </w:rPr>
              <w:t>Što se njome postiže?</w:t>
            </w:r>
          </w:p>
          <w:p w14:paraId="46CA3AC9" w14:textId="78C662E3" w:rsidR="001B0C17" w:rsidRPr="004D6216" w:rsidRDefault="001B0C17" w:rsidP="004D6216">
            <w:pPr>
              <w:spacing w:before="60" w:after="60" w:line="276" w:lineRule="auto"/>
              <w:jc w:val="both"/>
              <w:rPr>
                <w:rFonts w:cstheme="minorHAnsi"/>
                <w:i/>
                <w:iCs/>
              </w:rPr>
            </w:pPr>
            <w:r w:rsidRPr="004D6216">
              <w:rPr>
                <w:rFonts w:cstheme="minorHAnsi"/>
                <w:i/>
                <w:iCs/>
              </w:rPr>
              <w:t>Ima li Karlin govor trodijelnu strukturu?</w:t>
            </w:r>
            <w:r w:rsidR="004D6216">
              <w:rPr>
                <w:rFonts w:cstheme="minorHAnsi"/>
                <w:i/>
                <w:iCs/>
              </w:rPr>
              <w:t xml:space="preserve"> Objasnimo – što čini uvod, što središnji dio, a što zaključak?</w:t>
            </w:r>
          </w:p>
          <w:p w14:paraId="5F6C6CE8" w14:textId="396888EC" w:rsidR="001B0C17" w:rsidRPr="004D6216" w:rsidRDefault="001B0C17"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dijeli </w:t>
            </w:r>
            <w:r w:rsidR="00C14EB0" w:rsidRPr="004D6216">
              <w:rPr>
                <w:rFonts w:cstheme="minorHAnsi"/>
              </w:rPr>
              <w:t xml:space="preserve">učenike </w:t>
            </w:r>
            <w:r w:rsidR="004D6216">
              <w:rPr>
                <w:rFonts w:cstheme="minorHAnsi"/>
              </w:rPr>
              <w:t>u</w:t>
            </w:r>
            <w:r w:rsidR="00C14EB0" w:rsidRPr="004D6216">
              <w:rPr>
                <w:rFonts w:cstheme="minorHAnsi"/>
              </w:rPr>
              <w:t xml:space="preserve"> skupine</w:t>
            </w:r>
            <w:r w:rsidR="00D7129A" w:rsidRPr="004D6216">
              <w:rPr>
                <w:rFonts w:cstheme="minorHAnsi"/>
              </w:rPr>
              <w:t xml:space="preserve"> koje će odgovarati na pitanja </w:t>
            </w:r>
            <w:r w:rsidR="004D6216">
              <w:rPr>
                <w:rFonts w:cstheme="minorHAnsi"/>
              </w:rPr>
              <w:t>o kompoziciji uvjeravajućega javnoga govora u udžbeniku (str.</w:t>
            </w:r>
            <w:r w:rsidR="0043414A" w:rsidRPr="004D6216">
              <w:rPr>
                <w:rFonts w:cstheme="minorHAnsi"/>
              </w:rPr>
              <w:t xml:space="preserve"> 29</w:t>
            </w:r>
            <w:r w:rsidR="004D6216">
              <w:rPr>
                <w:rFonts w:cstheme="minorHAnsi"/>
              </w:rPr>
              <w:t>)</w:t>
            </w:r>
            <w:r w:rsidR="00D7129A" w:rsidRPr="004D6216">
              <w:rPr>
                <w:rFonts w:cstheme="minorHAnsi"/>
              </w:rPr>
              <w:t>:</w:t>
            </w:r>
          </w:p>
          <w:p w14:paraId="6F2F8780" w14:textId="6ADA1A46" w:rsidR="00D7129A" w:rsidRPr="004D6216" w:rsidRDefault="00D7129A" w:rsidP="004D6216">
            <w:pPr>
              <w:spacing w:before="60" w:after="60" w:line="276" w:lineRule="auto"/>
              <w:jc w:val="both"/>
              <w:rPr>
                <w:rFonts w:cstheme="minorHAnsi"/>
              </w:rPr>
            </w:pPr>
            <w:r w:rsidRPr="004D6216">
              <w:rPr>
                <w:rFonts w:cstheme="minorHAnsi"/>
              </w:rPr>
              <w:t>1.</w:t>
            </w:r>
            <w:r w:rsidR="004D6216">
              <w:rPr>
                <w:rFonts w:cstheme="minorHAnsi"/>
              </w:rPr>
              <w:t xml:space="preserve"> </w:t>
            </w:r>
            <w:r w:rsidRPr="004D6216">
              <w:rPr>
                <w:rFonts w:cstheme="minorHAnsi"/>
              </w:rPr>
              <w:t xml:space="preserve">UVOD – </w:t>
            </w:r>
            <w:r w:rsidR="004D6216">
              <w:rPr>
                <w:rFonts w:cstheme="minorHAnsi"/>
              </w:rPr>
              <w:t>a, b i c pitanje</w:t>
            </w:r>
          </w:p>
          <w:p w14:paraId="195DA7C1" w14:textId="40DD03F7" w:rsidR="00D7129A" w:rsidRPr="004D6216" w:rsidRDefault="004D6216" w:rsidP="004D6216">
            <w:pPr>
              <w:spacing w:before="60" w:after="60" w:line="276" w:lineRule="auto"/>
              <w:jc w:val="both"/>
              <w:rPr>
                <w:rFonts w:cstheme="minorHAnsi"/>
              </w:rPr>
            </w:pPr>
            <w:r>
              <w:rPr>
                <w:rFonts w:cstheme="minorHAnsi"/>
              </w:rPr>
              <w:t>2</w:t>
            </w:r>
            <w:r w:rsidR="00D7129A" w:rsidRPr="004D6216">
              <w:rPr>
                <w:rFonts w:cstheme="minorHAnsi"/>
              </w:rPr>
              <w:t>.</w:t>
            </w:r>
            <w:r>
              <w:rPr>
                <w:rFonts w:cstheme="minorHAnsi"/>
              </w:rPr>
              <w:t xml:space="preserve"> </w:t>
            </w:r>
            <w:r w:rsidR="00D7129A" w:rsidRPr="004D6216">
              <w:rPr>
                <w:rFonts w:cstheme="minorHAnsi"/>
              </w:rPr>
              <w:t xml:space="preserve">UVOD – </w:t>
            </w:r>
            <w:r>
              <w:rPr>
                <w:rFonts w:cstheme="minorHAnsi"/>
              </w:rPr>
              <w:t>d, e i f pitanje</w:t>
            </w:r>
          </w:p>
          <w:p w14:paraId="60E73580" w14:textId="19E3B676" w:rsidR="00D7129A" w:rsidRPr="004D6216" w:rsidRDefault="004D6216" w:rsidP="004D6216">
            <w:pPr>
              <w:spacing w:before="60" w:after="60" w:line="276" w:lineRule="auto"/>
              <w:jc w:val="both"/>
              <w:rPr>
                <w:rFonts w:cstheme="minorHAnsi"/>
              </w:rPr>
            </w:pPr>
            <w:r>
              <w:rPr>
                <w:rFonts w:cstheme="minorHAnsi"/>
              </w:rPr>
              <w:t>3</w:t>
            </w:r>
            <w:r w:rsidR="00D7129A" w:rsidRPr="004D6216">
              <w:rPr>
                <w:rFonts w:cstheme="minorHAnsi"/>
              </w:rPr>
              <w:t>.</w:t>
            </w:r>
            <w:r>
              <w:rPr>
                <w:rFonts w:cstheme="minorHAnsi"/>
              </w:rPr>
              <w:t xml:space="preserve"> </w:t>
            </w:r>
            <w:r w:rsidR="00D7129A" w:rsidRPr="004D6216">
              <w:rPr>
                <w:rFonts w:cstheme="minorHAnsi"/>
              </w:rPr>
              <w:t xml:space="preserve">SREDIŠNJI DIO – </w:t>
            </w:r>
            <w:r>
              <w:rPr>
                <w:rFonts w:cstheme="minorHAnsi"/>
              </w:rPr>
              <w:t>a, b, c i d pitanje</w:t>
            </w:r>
          </w:p>
          <w:p w14:paraId="67C6AF4F" w14:textId="1A0D319E" w:rsidR="00D7129A" w:rsidRPr="004D6216" w:rsidRDefault="004D6216" w:rsidP="004D6216">
            <w:pPr>
              <w:spacing w:before="60" w:after="60" w:line="276" w:lineRule="auto"/>
              <w:jc w:val="both"/>
              <w:rPr>
                <w:rFonts w:cstheme="minorHAnsi"/>
              </w:rPr>
            </w:pPr>
            <w:r>
              <w:rPr>
                <w:rFonts w:cstheme="minorHAnsi"/>
              </w:rPr>
              <w:t>4</w:t>
            </w:r>
            <w:r w:rsidR="00D7129A" w:rsidRPr="004D6216">
              <w:rPr>
                <w:rFonts w:cstheme="minorHAnsi"/>
              </w:rPr>
              <w:t>.</w:t>
            </w:r>
            <w:r>
              <w:rPr>
                <w:rFonts w:cstheme="minorHAnsi"/>
              </w:rPr>
              <w:t xml:space="preserve"> </w:t>
            </w:r>
            <w:r w:rsidR="00D7129A" w:rsidRPr="004D6216">
              <w:rPr>
                <w:rFonts w:cstheme="minorHAnsi"/>
              </w:rPr>
              <w:t xml:space="preserve">SREDIŠNJI DIO – </w:t>
            </w:r>
            <w:r>
              <w:rPr>
                <w:rFonts w:cstheme="minorHAnsi"/>
              </w:rPr>
              <w:t>e, f i g pitanje</w:t>
            </w:r>
          </w:p>
          <w:p w14:paraId="2CE508A4" w14:textId="31216B84" w:rsidR="00D7129A" w:rsidRPr="004D6216" w:rsidRDefault="004D6216" w:rsidP="004D6216">
            <w:pPr>
              <w:spacing w:before="60" w:after="60" w:line="276" w:lineRule="auto"/>
              <w:jc w:val="both"/>
              <w:rPr>
                <w:rFonts w:cstheme="minorHAnsi"/>
              </w:rPr>
            </w:pPr>
            <w:r>
              <w:rPr>
                <w:rFonts w:cstheme="minorHAnsi"/>
              </w:rPr>
              <w:t>5</w:t>
            </w:r>
            <w:r w:rsidR="00D7129A" w:rsidRPr="004D6216">
              <w:rPr>
                <w:rFonts w:cstheme="minorHAnsi"/>
              </w:rPr>
              <w:t xml:space="preserve">. ZAKLJUČAK – </w:t>
            </w:r>
            <w:r>
              <w:rPr>
                <w:rFonts w:cstheme="minorHAnsi"/>
              </w:rPr>
              <w:t>a, b, c i d pitanje</w:t>
            </w:r>
            <w:r w:rsidR="00D7129A" w:rsidRPr="004D6216">
              <w:rPr>
                <w:rFonts w:cstheme="minorHAnsi"/>
              </w:rPr>
              <w:t>.</w:t>
            </w:r>
          </w:p>
          <w:p w14:paraId="1E251C70" w14:textId="77777777" w:rsidR="004D6216" w:rsidRDefault="00D7129A" w:rsidP="004D6216">
            <w:pPr>
              <w:spacing w:before="60" w:after="60" w:line="276" w:lineRule="auto"/>
              <w:jc w:val="both"/>
              <w:rPr>
                <w:rFonts w:cstheme="minorHAnsi"/>
              </w:rPr>
            </w:pPr>
            <w:r w:rsidRPr="004D6216">
              <w:rPr>
                <w:rFonts w:cstheme="minorHAnsi"/>
              </w:rPr>
              <w:t xml:space="preserve">Objava </w:t>
            </w:r>
            <w:r w:rsidR="00E33665" w:rsidRPr="004D6216">
              <w:rPr>
                <w:rFonts w:cstheme="minorHAnsi"/>
              </w:rPr>
              <w:t>rezultata</w:t>
            </w:r>
            <w:r w:rsidRPr="004D6216">
              <w:rPr>
                <w:rFonts w:cstheme="minorHAnsi"/>
              </w:rPr>
              <w:t xml:space="preserve">. </w:t>
            </w:r>
          </w:p>
          <w:p w14:paraId="5DF92F01" w14:textId="626F6DDD" w:rsidR="00D157FA" w:rsidRDefault="00D7129A" w:rsidP="004D6216">
            <w:pPr>
              <w:spacing w:before="60" w:after="60" w:line="276" w:lineRule="auto"/>
              <w:jc w:val="both"/>
              <w:rPr>
                <w:rFonts w:cstheme="minorHAnsi"/>
              </w:rPr>
            </w:pPr>
            <w:r w:rsidRPr="004D6216">
              <w:rPr>
                <w:rFonts w:cstheme="minorHAnsi"/>
              </w:rPr>
              <w:lastRenderedPageBreak/>
              <w:t>Nastavnik</w:t>
            </w:r>
            <w:r w:rsidR="004D6216">
              <w:rPr>
                <w:rFonts w:cstheme="minorHAnsi"/>
              </w:rPr>
              <w:t>/nastavnica</w:t>
            </w:r>
            <w:r w:rsidRPr="004D6216">
              <w:rPr>
                <w:rFonts w:cstheme="minorHAnsi"/>
              </w:rPr>
              <w:t xml:space="preserve"> dopunjava opažanja učenika postupcima kojima se učenica također mogla poslužiti prilikom oblikovanja govora </w:t>
            </w:r>
            <w:r w:rsidR="003453B0" w:rsidRPr="004D6216">
              <w:rPr>
                <w:rFonts w:cstheme="minorHAnsi"/>
              </w:rPr>
              <w:t xml:space="preserve">(npr. umjerena pohvala publike, retorička skromnost, humor i sl. </w:t>
            </w:r>
          </w:p>
          <w:p w14:paraId="0DAEFFB4" w14:textId="037AC624" w:rsidR="0099123D" w:rsidRPr="004D6216" w:rsidRDefault="0099123D" w:rsidP="004D6216">
            <w:pPr>
              <w:spacing w:before="60" w:after="60" w:line="276" w:lineRule="auto"/>
              <w:jc w:val="both"/>
              <w:rPr>
                <w:rFonts w:cstheme="minorHAnsi"/>
              </w:rPr>
            </w:pPr>
            <w:r>
              <w:rPr>
                <w:rFonts w:cstheme="minorHAnsi"/>
              </w:rPr>
              <w:t>Može se poslužiti i nastavnim listićem (</w:t>
            </w:r>
            <w:r w:rsidRPr="0099123D">
              <w:rPr>
                <w:rFonts w:cstheme="minorHAnsi"/>
                <w:b/>
                <w:bCs/>
                <w:i/>
                <w:iCs/>
              </w:rPr>
              <w:t>Prilog I.</w:t>
            </w:r>
            <w:r>
              <w:rPr>
                <w:rFonts w:cstheme="minorHAnsi"/>
              </w:rPr>
              <w:t>).</w:t>
            </w:r>
          </w:p>
          <w:p w14:paraId="400C1A75" w14:textId="34ACC016" w:rsidR="008D1DE6" w:rsidRPr="004D6216" w:rsidRDefault="008D1DE6" w:rsidP="004D6216">
            <w:pPr>
              <w:spacing w:before="60" w:after="60" w:line="276" w:lineRule="auto"/>
              <w:jc w:val="both"/>
              <w:rPr>
                <w:rFonts w:cstheme="minorHAnsi"/>
              </w:rPr>
            </w:pPr>
            <w:r w:rsidRPr="004D6216">
              <w:rPr>
                <w:rFonts w:cstheme="minorHAnsi"/>
              </w:rPr>
              <w:t xml:space="preserve">Nastavnik provjerava učeničko razumijevanje </w:t>
            </w:r>
            <w:r w:rsidR="004D6216">
              <w:rPr>
                <w:rFonts w:cstheme="minorHAnsi"/>
              </w:rPr>
              <w:t>novih sadržaja</w:t>
            </w:r>
            <w:r w:rsidRPr="004D6216">
              <w:rPr>
                <w:rFonts w:cstheme="minorHAnsi"/>
              </w:rPr>
              <w:t xml:space="preserve"> pitanjima:</w:t>
            </w:r>
          </w:p>
          <w:p w14:paraId="15C6CCA1" w14:textId="7B862710" w:rsidR="008D1DE6" w:rsidRPr="004D6216" w:rsidRDefault="008D1DE6" w:rsidP="004D6216">
            <w:pPr>
              <w:spacing w:before="60" w:after="60" w:line="276" w:lineRule="auto"/>
              <w:jc w:val="both"/>
              <w:rPr>
                <w:rFonts w:cstheme="minorHAnsi"/>
                <w:i/>
                <w:iCs/>
              </w:rPr>
            </w:pPr>
            <w:r w:rsidRPr="004D6216">
              <w:rPr>
                <w:rFonts w:cstheme="minorHAnsi"/>
                <w:i/>
                <w:iCs/>
              </w:rPr>
              <w:t>Što je najvažnije u uvodu?</w:t>
            </w:r>
          </w:p>
          <w:p w14:paraId="7F60365E" w14:textId="59FD0BC9" w:rsidR="008D1DE6" w:rsidRPr="004D6216" w:rsidRDefault="008D1DE6" w:rsidP="004D6216">
            <w:pPr>
              <w:spacing w:before="60" w:after="60" w:line="276" w:lineRule="auto"/>
              <w:jc w:val="both"/>
              <w:rPr>
                <w:rFonts w:cstheme="minorHAnsi"/>
                <w:i/>
                <w:iCs/>
              </w:rPr>
            </w:pPr>
            <w:r w:rsidRPr="004D6216">
              <w:rPr>
                <w:rFonts w:cstheme="minorHAnsi"/>
                <w:i/>
                <w:iCs/>
              </w:rPr>
              <w:t>Zašto je razrada najdulji dio?</w:t>
            </w:r>
          </w:p>
          <w:p w14:paraId="6445F273" w14:textId="0794AE0A" w:rsidR="001B0C17" w:rsidRDefault="008D1DE6" w:rsidP="004D6216">
            <w:pPr>
              <w:spacing w:before="60" w:after="60" w:line="276" w:lineRule="auto"/>
              <w:jc w:val="both"/>
              <w:rPr>
                <w:rFonts w:cstheme="minorHAnsi"/>
                <w:i/>
                <w:iCs/>
              </w:rPr>
            </w:pPr>
            <w:r w:rsidRPr="004D6216">
              <w:rPr>
                <w:rFonts w:cstheme="minorHAnsi"/>
                <w:i/>
                <w:iCs/>
              </w:rPr>
              <w:t>Što zaključak mora imati?</w:t>
            </w:r>
          </w:p>
          <w:p w14:paraId="56487369" w14:textId="127A0DB9" w:rsidR="004D6216" w:rsidRDefault="004D6216" w:rsidP="004D6216">
            <w:pPr>
              <w:spacing w:before="60" w:after="60" w:line="276" w:lineRule="auto"/>
              <w:jc w:val="both"/>
              <w:rPr>
                <w:rFonts w:cstheme="minorHAnsi"/>
              </w:rPr>
            </w:pPr>
            <w:r>
              <w:rPr>
                <w:rFonts w:cstheme="minorHAnsi"/>
              </w:rPr>
              <w:t xml:space="preserve">Nastavnik/nastavnica upućuje učenike na tablicu </w:t>
            </w:r>
            <w:r>
              <w:rPr>
                <w:rFonts w:cstheme="minorHAnsi"/>
                <w:i/>
                <w:iCs/>
              </w:rPr>
              <w:t>Kompozicija govora</w:t>
            </w:r>
            <w:r>
              <w:rPr>
                <w:rFonts w:cstheme="minorHAnsi"/>
              </w:rPr>
              <w:t xml:space="preserve"> (str. 30.). S</w:t>
            </w:r>
            <w:r w:rsidR="0099123D">
              <w:rPr>
                <w:rFonts w:cstheme="minorHAnsi"/>
              </w:rPr>
              <w:t>i</w:t>
            </w:r>
            <w:r>
              <w:rPr>
                <w:rFonts w:cstheme="minorHAnsi"/>
              </w:rPr>
              <w:t>ntetizira se dosad naučeno.</w:t>
            </w:r>
          </w:p>
          <w:p w14:paraId="7A6EA94C" w14:textId="77777777" w:rsidR="0099123D" w:rsidRPr="004D6216" w:rsidRDefault="0099123D" w:rsidP="004D6216">
            <w:pPr>
              <w:spacing w:before="60" w:after="60" w:line="276" w:lineRule="auto"/>
              <w:jc w:val="both"/>
              <w:rPr>
                <w:rFonts w:cstheme="minorHAnsi"/>
              </w:rPr>
            </w:pPr>
          </w:p>
          <w:p w14:paraId="1121288B" w14:textId="6EF6BAAE" w:rsidR="00273EE3" w:rsidRPr="004D6216" w:rsidRDefault="00A25A62" w:rsidP="004D6216">
            <w:pPr>
              <w:spacing w:before="60" w:after="60" w:line="276" w:lineRule="auto"/>
              <w:jc w:val="both"/>
              <w:rPr>
                <w:rFonts w:cstheme="minorHAnsi"/>
              </w:rPr>
            </w:pPr>
            <w:r w:rsidRPr="004D6216">
              <w:rPr>
                <w:rFonts w:cstheme="minorHAnsi"/>
              </w:rPr>
              <w:t>Nastavnik</w:t>
            </w:r>
            <w:r w:rsidR="0099123D">
              <w:rPr>
                <w:rFonts w:cstheme="minorHAnsi"/>
              </w:rPr>
              <w:t>/nastavnica</w:t>
            </w:r>
            <w:r w:rsidRPr="004D6216">
              <w:rPr>
                <w:rFonts w:cstheme="minorHAnsi"/>
              </w:rPr>
              <w:t xml:space="preserve"> potiče učenike </w:t>
            </w:r>
            <w:r w:rsidR="00273EE3" w:rsidRPr="004D6216">
              <w:rPr>
                <w:rFonts w:cstheme="minorHAnsi"/>
              </w:rPr>
              <w:t>na promatranje fotografija u udžbeniku koje prikazuju govornike javnih govora u različitim situacijama</w:t>
            </w:r>
            <w:r w:rsidR="0080659F" w:rsidRPr="004D6216">
              <w:rPr>
                <w:rFonts w:cstheme="minorHAnsi"/>
              </w:rPr>
              <w:t xml:space="preserve"> </w:t>
            </w:r>
            <w:r w:rsidR="004D6216">
              <w:rPr>
                <w:rFonts w:cstheme="minorHAnsi"/>
              </w:rPr>
              <w:t xml:space="preserve">(str. 33.) </w:t>
            </w:r>
            <w:r w:rsidR="0080659F" w:rsidRPr="004D6216">
              <w:rPr>
                <w:rFonts w:cstheme="minorHAnsi"/>
              </w:rPr>
              <w:t xml:space="preserve">te </w:t>
            </w:r>
            <w:r w:rsidR="00273EE3" w:rsidRPr="004D6216">
              <w:rPr>
                <w:rFonts w:cstheme="minorHAnsi"/>
              </w:rPr>
              <w:t>zadaje učenicima rad u paru:</w:t>
            </w:r>
          </w:p>
          <w:p w14:paraId="2F564CE4" w14:textId="08EDC761" w:rsidR="0080659F" w:rsidRPr="004D6216" w:rsidRDefault="0080659F" w:rsidP="004D6216">
            <w:pPr>
              <w:spacing w:before="60" w:after="60" w:line="276" w:lineRule="auto"/>
              <w:jc w:val="both"/>
              <w:rPr>
                <w:rFonts w:cstheme="minorHAnsi"/>
              </w:rPr>
            </w:pPr>
            <w:r w:rsidRPr="004D6216">
              <w:rPr>
                <w:rFonts w:cstheme="minorHAnsi"/>
                <w:i/>
                <w:iCs/>
              </w:rPr>
              <w:t>Svakoj navedenoj fotografiji pridružite prigodu u kojoj se izvodi javni govor.</w:t>
            </w:r>
          </w:p>
          <w:p w14:paraId="5CBFD33B" w14:textId="0A649FCC" w:rsidR="00273EE3" w:rsidRPr="0099123D" w:rsidRDefault="00273EE3" w:rsidP="0099123D">
            <w:pPr>
              <w:spacing w:before="60" w:after="60" w:line="276" w:lineRule="auto"/>
              <w:jc w:val="both"/>
              <w:rPr>
                <w:rFonts w:cstheme="minorHAnsi"/>
                <w:i/>
                <w:iCs/>
              </w:rPr>
            </w:pPr>
            <w:r w:rsidRPr="004D6216">
              <w:rPr>
                <w:rFonts w:cstheme="minorHAnsi"/>
                <w:i/>
                <w:iCs/>
              </w:rPr>
              <w:t xml:space="preserve">Pobliže odredite publiku kojoj se govornici obraćaju u prikazanim situacijama. Što mislite, kako je vrsta publike kojoj se govornici obraćaju povezana s pripremom govora i njegovom izvedbom? </w:t>
            </w:r>
          </w:p>
          <w:p w14:paraId="7C2DE7A2" w14:textId="70FAE5F9" w:rsidR="0099123D" w:rsidRPr="004D6216" w:rsidRDefault="00273EE3" w:rsidP="004D6216">
            <w:pPr>
              <w:spacing w:before="60" w:after="60" w:line="276" w:lineRule="auto"/>
              <w:jc w:val="both"/>
              <w:rPr>
                <w:rFonts w:cstheme="minorHAnsi"/>
              </w:rPr>
            </w:pPr>
            <w:r w:rsidRPr="004D6216">
              <w:rPr>
                <w:rFonts w:cstheme="minorHAnsi"/>
              </w:rPr>
              <w:t xml:space="preserve">Objava rezultata. Nastavnik objašnjava učenicima da je, s obzirom na različite prigode i ciljeve govora, moguće izdvojiti tri skupine govora: </w:t>
            </w:r>
            <w:r w:rsidRPr="0099123D">
              <w:rPr>
                <w:rFonts w:cstheme="minorHAnsi"/>
                <w:b/>
                <w:bCs/>
              </w:rPr>
              <w:t>informirajuće</w:t>
            </w:r>
            <w:r w:rsidRPr="004D6216">
              <w:rPr>
                <w:rFonts w:cstheme="minorHAnsi"/>
              </w:rPr>
              <w:t xml:space="preserve">, </w:t>
            </w:r>
            <w:r w:rsidRPr="0099123D">
              <w:rPr>
                <w:rFonts w:cstheme="minorHAnsi"/>
                <w:b/>
                <w:bCs/>
              </w:rPr>
              <w:t>uvjeravajuće</w:t>
            </w:r>
            <w:r w:rsidRPr="004D6216">
              <w:rPr>
                <w:rFonts w:cstheme="minorHAnsi"/>
              </w:rPr>
              <w:t xml:space="preserve"> i </w:t>
            </w:r>
            <w:r w:rsidRPr="0099123D">
              <w:rPr>
                <w:rFonts w:cstheme="minorHAnsi"/>
                <w:b/>
                <w:bCs/>
              </w:rPr>
              <w:t>prigodne govore</w:t>
            </w:r>
            <w:r w:rsidRPr="004D6216">
              <w:rPr>
                <w:rFonts w:cstheme="minorHAnsi"/>
              </w:rPr>
              <w:t>.</w:t>
            </w:r>
            <w:r w:rsidR="0099123D">
              <w:rPr>
                <w:rFonts w:cstheme="minorHAnsi"/>
              </w:rPr>
              <w:t xml:space="preserve"> Izdvajanje obilježja na ploču.</w:t>
            </w:r>
          </w:p>
          <w:p w14:paraId="52C61720" w14:textId="40334236" w:rsidR="00D90F43" w:rsidRPr="004D6216" w:rsidRDefault="00D13031" w:rsidP="004D6216">
            <w:pPr>
              <w:spacing w:before="60" w:after="60" w:line="276" w:lineRule="auto"/>
              <w:jc w:val="both"/>
              <w:rPr>
                <w:rFonts w:cstheme="minorHAnsi"/>
              </w:rPr>
            </w:pPr>
            <w:r w:rsidRPr="004D6216">
              <w:rPr>
                <w:rFonts w:cstheme="minorHAnsi"/>
              </w:rPr>
              <w:t>Nastavnik</w:t>
            </w:r>
            <w:r w:rsidR="0099123D">
              <w:rPr>
                <w:rFonts w:cstheme="minorHAnsi"/>
              </w:rPr>
              <w:t>/nastavnica</w:t>
            </w:r>
            <w:r w:rsidRPr="004D6216">
              <w:rPr>
                <w:rFonts w:cstheme="minorHAnsi"/>
              </w:rPr>
              <w:t xml:space="preserve"> podsjeća učenike na </w:t>
            </w:r>
            <w:r w:rsidR="004D6216">
              <w:rPr>
                <w:rFonts w:cstheme="minorHAnsi"/>
              </w:rPr>
              <w:t xml:space="preserve">to da je </w:t>
            </w:r>
            <w:r w:rsidRPr="004D6216">
              <w:rPr>
                <w:rFonts w:cstheme="minorHAnsi"/>
              </w:rPr>
              <w:t>govor Karle Ma</w:t>
            </w:r>
            <w:r w:rsidR="00EB0500" w:rsidRPr="004D6216">
              <w:rPr>
                <w:rFonts w:cstheme="minorHAnsi"/>
              </w:rPr>
              <w:t>t</w:t>
            </w:r>
            <w:r w:rsidRPr="004D6216">
              <w:rPr>
                <w:rFonts w:cstheme="minorHAnsi"/>
              </w:rPr>
              <w:t>ić</w:t>
            </w:r>
            <w:r w:rsidR="004D6216">
              <w:rPr>
                <w:rFonts w:cstheme="minorHAnsi"/>
              </w:rPr>
              <w:t xml:space="preserve"> uvjeravajući govor</w:t>
            </w:r>
            <w:r w:rsidR="00FE258E" w:rsidRPr="004D6216">
              <w:rPr>
                <w:rFonts w:cstheme="minorHAnsi"/>
              </w:rPr>
              <w:t xml:space="preserve">. </w:t>
            </w:r>
            <w:r w:rsidR="00D90F43" w:rsidRPr="004D6216">
              <w:rPr>
                <w:rFonts w:cstheme="minorHAnsi"/>
              </w:rPr>
              <w:t>Razgovorom ih potiče da uv</w:t>
            </w:r>
            <w:r w:rsidR="004D6216">
              <w:rPr>
                <w:rFonts w:cstheme="minorHAnsi"/>
              </w:rPr>
              <w:t>i</w:t>
            </w:r>
            <w:r w:rsidR="00D90F43" w:rsidRPr="004D6216">
              <w:rPr>
                <w:rFonts w:cstheme="minorHAnsi"/>
              </w:rPr>
              <w:t>de kako je u uvjeravajućim govorima naglasak na razumskim vezama i argumentima te učenicima nabraja najčešće vrste argumenata</w:t>
            </w:r>
            <w:r w:rsidR="004D6216">
              <w:rPr>
                <w:rFonts w:cstheme="minorHAnsi"/>
              </w:rPr>
              <w:t xml:space="preserve"> (definicije, činjenice, citate važnih ljudi, autoritete, zakone, primjere, statističke podatke, istraživanja, svjedočenja i dr.)</w:t>
            </w:r>
            <w:r w:rsidR="00D90F43" w:rsidRPr="004D6216">
              <w:rPr>
                <w:rFonts w:cstheme="minorHAnsi"/>
              </w:rPr>
              <w:t>.</w:t>
            </w:r>
            <w:r w:rsidR="004D6216">
              <w:rPr>
                <w:rFonts w:cstheme="minorHAnsi"/>
              </w:rPr>
              <w:t xml:space="preserve"> Na temelju rečenog</w:t>
            </w:r>
            <w:r w:rsidR="0099123D">
              <w:rPr>
                <w:rFonts w:cstheme="minorHAnsi"/>
              </w:rPr>
              <w:t>a</w:t>
            </w:r>
            <w:r w:rsidR="004D6216">
              <w:rPr>
                <w:rFonts w:cstheme="minorHAnsi"/>
              </w:rPr>
              <w:t xml:space="preserve"> zaključuju koje je argumente upotrijebila Karla Matić.</w:t>
            </w:r>
          </w:p>
          <w:p w14:paraId="22AF42D1" w14:textId="6F16506F" w:rsidR="006B0885" w:rsidRPr="004D6216" w:rsidRDefault="00682284"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može </w:t>
            </w:r>
            <w:r w:rsidR="004D6216">
              <w:rPr>
                <w:rFonts w:cstheme="minorHAnsi"/>
              </w:rPr>
              <w:t xml:space="preserve">se </w:t>
            </w:r>
            <w:r w:rsidRPr="004D6216">
              <w:rPr>
                <w:rFonts w:cstheme="minorHAnsi"/>
              </w:rPr>
              <w:t xml:space="preserve">poslužiti nastavnim listićem </w:t>
            </w:r>
            <w:r w:rsidRPr="004D6216">
              <w:rPr>
                <w:rFonts w:cstheme="minorHAnsi"/>
                <w:b/>
                <w:bCs/>
                <w:i/>
                <w:iCs/>
              </w:rPr>
              <w:t>(Prilog II.)</w:t>
            </w:r>
            <w:r w:rsidR="004D6216" w:rsidRPr="004D6216">
              <w:rPr>
                <w:rFonts w:cstheme="minorHAnsi"/>
              </w:rPr>
              <w:t>.</w:t>
            </w:r>
          </w:p>
          <w:p w14:paraId="622A6EA9" w14:textId="3793D912" w:rsidR="000879BC" w:rsidRPr="004D6216" w:rsidRDefault="000879BC" w:rsidP="000879BC">
            <w:pPr>
              <w:spacing w:before="60" w:after="60" w:line="276" w:lineRule="auto"/>
              <w:rPr>
                <w:rFonts w:cstheme="minorHAnsi"/>
              </w:rPr>
            </w:pPr>
            <w:r w:rsidRPr="004D6216">
              <w:rPr>
                <w:rFonts w:cstheme="minorHAnsi"/>
              </w:rPr>
              <w:t>Nastavnik</w:t>
            </w:r>
            <w:r w:rsidR="004D6216">
              <w:rPr>
                <w:rFonts w:cstheme="minorHAnsi"/>
              </w:rPr>
              <w:t>/nastavnica</w:t>
            </w:r>
            <w:r w:rsidRPr="004D6216">
              <w:rPr>
                <w:rFonts w:cstheme="minorHAnsi"/>
              </w:rPr>
              <w:t xml:space="preserve"> zadaje učenicima da </w:t>
            </w:r>
            <w:r w:rsidR="0080659F" w:rsidRPr="004D6216">
              <w:rPr>
                <w:rFonts w:cstheme="minorHAnsi"/>
              </w:rPr>
              <w:t xml:space="preserve">riješe kviz određivanja vrste argumenata u </w:t>
            </w:r>
            <w:r w:rsidR="004D6216">
              <w:rPr>
                <w:rFonts w:cstheme="minorHAnsi"/>
              </w:rPr>
              <w:t>digitalnome udžbeniku,</w:t>
            </w:r>
            <w:r w:rsidR="0080659F" w:rsidRPr="004D6216">
              <w:rPr>
                <w:rFonts w:cstheme="minorHAnsi"/>
              </w:rPr>
              <w:t xml:space="preserve"> da </w:t>
            </w:r>
            <w:r w:rsidRPr="004D6216">
              <w:rPr>
                <w:rFonts w:cstheme="minorHAnsi"/>
              </w:rPr>
              <w:t>odaberu jednu od ponuđenih tema i osmisl</w:t>
            </w:r>
            <w:r w:rsidR="0080659F" w:rsidRPr="004D6216">
              <w:rPr>
                <w:rFonts w:cstheme="minorHAnsi"/>
              </w:rPr>
              <w:t>e</w:t>
            </w:r>
            <w:r w:rsidRPr="004D6216">
              <w:rPr>
                <w:rFonts w:cstheme="minorHAnsi"/>
              </w:rPr>
              <w:t xml:space="preserve"> u 3 minute što više </w:t>
            </w:r>
            <w:r w:rsidR="004D6216">
              <w:rPr>
                <w:rFonts w:cstheme="minorHAnsi"/>
              </w:rPr>
              <w:t>primjera uvjeravanja publike logičkim vezama i argumentima (logos)</w:t>
            </w:r>
            <w:r w:rsidRPr="004D6216">
              <w:rPr>
                <w:rFonts w:cstheme="minorHAnsi"/>
              </w:rPr>
              <w:t xml:space="preserve">: </w:t>
            </w:r>
          </w:p>
          <w:p w14:paraId="10E43AC4" w14:textId="77777777" w:rsidR="000879BC" w:rsidRPr="004D6216" w:rsidRDefault="000879BC" w:rsidP="000879BC">
            <w:pPr>
              <w:spacing w:before="60" w:after="60" w:line="276" w:lineRule="auto"/>
              <w:rPr>
                <w:rFonts w:cstheme="minorHAnsi"/>
              </w:rPr>
            </w:pPr>
            <w:r w:rsidRPr="004D6216">
              <w:rPr>
                <w:rFonts w:cstheme="minorHAnsi"/>
              </w:rPr>
              <w:t>a) Upotrebu društvenih mreža treba zakonski regulirati.</w:t>
            </w:r>
          </w:p>
          <w:p w14:paraId="1EAF1DDD" w14:textId="77777777" w:rsidR="000879BC" w:rsidRPr="004D6216" w:rsidRDefault="000879BC" w:rsidP="000879BC">
            <w:pPr>
              <w:spacing w:before="60" w:after="60" w:line="276" w:lineRule="auto"/>
              <w:rPr>
                <w:rFonts w:cstheme="minorHAnsi"/>
              </w:rPr>
            </w:pPr>
            <w:r w:rsidRPr="004D6216">
              <w:rPr>
                <w:rFonts w:cstheme="minorHAnsi"/>
              </w:rPr>
              <w:t>b) Srednja škola treba biti obvezatna.</w:t>
            </w:r>
          </w:p>
          <w:p w14:paraId="3F1964A7" w14:textId="77777777" w:rsidR="000879BC" w:rsidRPr="004D6216" w:rsidRDefault="000879BC" w:rsidP="000879BC">
            <w:pPr>
              <w:spacing w:before="60" w:after="60" w:line="276" w:lineRule="auto"/>
              <w:rPr>
                <w:rFonts w:cstheme="minorHAnsi"/>
              </w:rPr>
            </w:pPr>
            <w:r w:rsidRPr="004D6216">
              <w:rPr>
                <w:rFonts w:cstheme="minorHAnsi"/>
              </w:rPr>
              <w:t>c) Žene mogu biti jednako uspješne u poslovnome svijetu kao i muškarci.</w:t>
            </w:r>
          </w:p>
          <w:p w14:paraId="4C372B71" w14:textId="77777777" w:rsidR="000879BC" w:rsidRPr="004D6216" w:rsidRDefault="000879BC" w:rsidP="000879BC">
            <w:pPr>
              <w:spacing w:before="60" w:after="60" w:line="276" w:lineRule="auto"/>
              <w:rPr>
                <w:rFonts w:cstheme="minorHAnsi"/>
              </w:rPr>
            </w:pPr>
            <w:r w:rsidRPr="004D6216">
              <w:rPr>
                <w:rFonts w:cstheme="minorHAnsi"/>
              </w:rPr>
              <w:t>d) Profesionalni sport nije zdrav.</w:t>
            </w:r>
          </w:p>
          <w:p w14:paraId="06A6B42D" w14:textId="3DFB6234" w:rsidR="000879BC" w:rsidRPr="004D6216" w:rsidRDefault="000879BC" w:rsidP="000879BC">
            <w:pPr>
              <w:spacing w:before="60" w:after="60" w:line="276" w:lineRule="auto"/>
              <w:rPr>
                <w:rFonts w:cstheme="minorHAnsi"/>
              </w:rPr>
            </w:pPr>
            <w:r w:rsidRPr="004D6216">
              <w:rPr>
                <w:rFonts w:cstheme="minorHAnsi"/>
              </w:rPr>
              <w:t>e) Život na selu bolji je od života u gradu.</w:t>
            </w:r>
          </w:p>
          <w:p w14:paraId="445AE99B" w14:textId="77777777" w:rsidR="000879BC" w:rsidRPr="004D6216" w:rsidRDefault="000879BC" w:rsidP="000879BC">
            <w:pPr>
              <w:spacing w:before="60" w:after="60" w:line="276" w:lineRule="auto"/>
              <w:rPr>
                <w:rFonts w:cstheme="minorHAnsi"/>
              </w:rPr>
            </w:pPr>
            <w:r w:rsidRPr="004D6216">
              <w:rPr>
                <w:rFonts w:cstheme="minorHAnsi"/>
              </w:rPr>
              <w:t xml:space="preserve">Objava rezultata. </w:t>
            </w:r>
          </w:p>
          <w:p w14:paraId="25426068" w14:textId="0DAB2E7B" w:rsidR="00FE258E" w:rsidRPr="004D6216" w:rsidRDefault="006B0885"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w:t>
            </w:r>
            <w:r w:rsidR="00641D16" w:rsidRPr="004D6216">
              <w:rPr>
                <w:rFonts w:cstheme="minorHAnsi"/>
              </w:rPr>
              <w:t>najavljuje učenicima da će im održati jedan javni govor, a zatim namjerno: govori monotono, tiho i nejasno, oklijeva, rabi često poštapalice, nema strukturu, ubrzo naglo završi bez zaključka i pritom gleda u pod. Nastavnik</w:t>
            </w:r>
            <w:r w:rsidR="004D6216">
              <w:rPr>
                <w:rFonts w:cstheme="minorHAnsi"/>
              </w:rPr>
              <w:t>/nastavnica</w:t>
            </w:r>
            <w:r w:rsidR="00641D16" w:rsidRPr="004D6216">
              <w:rPr>
                <w:rFonts w:cstheme="minorHAnsi"/>
              </w:rPr>
              <w:t xml:space="preserve"> potom pita učenike je li to bio dobar govor i što bi valjalo poboljšati. Ukazuje im da je priprema sadržaja i izvedbe govora ključ dobra govora</w:t>
            </w:r>
            <w:r w:rsidR="00C7428F" w:rsidRPr="004D6216">
              <w:rPr>
                <w:rFonts w:cstheme="minorHAnsi"/>
              </w:rPr>
              <w:t xml:space="preserve"> te ih potiče na promišljanje što dobar govornik radi u svakoj fazi pripreme govora: prikupljanj</w:t>
            </w:r>
            <w:r w:rsidR="004D6216">
              <w:rPr>
                <w:rFonts w:cstheme="minorHAnsi"/>
              </w:rPr>
              <w:t>e</w:t>
            </w:r>
            <w:r w:rsidR="00C7428F" w:rsidRPr="004D6216">
              <w:rPr>
                <w:rFonts w:cstheme="minorHAnsi"/>
              </w:rPr>
              <w:t>, raspoređivanj</w:t>
            </w:r>
            <w:r w:rsidR="004D6216">
              <w:rPr>
                <w:rFonts w:cstheme="minorHAnsi"/>
              </w:rPr>
              <w:t>e</w:t>
            </w:r>
            <w:r w:rsidR="00C7428F" w:rsidRPr="004D6216">
              <w:rPr>
                <w:rFonts w:cstheme="minorHAnsi"/>
              </w:rPr>
              <w:t xml:space="preserve">, </w:t>
            </w:r>
            <w:r w:rsidR="00C7428F" w:rsidRPr="004D6216">
              <w:rPr>
                <w:rFonts w:cstheme="minorHAnsi"/>
              </w:rPr>
              <w:lastRenderedPageBreak/>
              <w:t>sastavljanj</w:t>
            </w:r>
            <w:r w:rsidR="004D6216">
              <w:rPr>
                <w:rFonts w:cstheme="minorHAnsi"/>
              </w:rPr>
              <w:t>e</w:t>
            </w:r>
            <w:r w:rsidR="00C7428F" w:rsidRPr="004D6216">
              <w:rPr>
                <w:rFonts w:cstheme="minorHAnsi"/>
              </w:rPr>
              <w:t>, zapamćivanj</w:t>
            </w:r>
            <w:r w:rsidR="004D6216">
              <w:rPr>
                <w:rFonts w:cstheme="minorHAnsi"/>
              </w:rPr>
              <w:t>e</w:t>
            </w:r>
            <w:r w:rsidR="00C7428F" w:rsidRPr="004D6216">
              <w:rPr>
                <w:rFonts w:cstheme="minorHAnsi"/>
              </w:rPr>
              <w:t xml:space="preserve"> i izvedb</w:t>
            </w:r>
            <w:r w:rsidR="004D6216">
              <w:rPr>
                <w:rFonts w:cstheme="minorHAnsi"/>
              </w:rPr>
              <w:t>a (udžbenik, str. 32.)</w:t>
            </w:r>
            <w:r w:rsidR="00C7428F" w:rsidRPr="004D6216">
              <w:rPr>
                <w:rFonts w:cstheme="minorHAnsi"/>
              </w:rPr>
              <w:t>.</w:t>
            </w:r>
            <w:r w:rsidR="004D6216">
              <w:rPr>
                <w:rFonts w:cstheme="minorHAnsi"/>
              </w:rPr>
              <w:t xml:space="preserve"> Učenici naglas mogu pročitati</w:t>
            </w:r>
            <w:r w:rsidR="0099123D">
              <w:rPr>
                <w:rFonts w:cstheme="minorHAnsi"/>
              </w:rPr>
              <w:t xml:space="preserve"> tekst u</w:t>
            </w:r>
            <w:r w:rsidR="004D6216">
              <w:rPr>
                <w:rFonts w:cstheme="minorHAnsi"/>
              </w:rPr>
              <w:t xml:space="preserve"> potpoglavlj</w:t>
            </w:r>
            <w:r w:rsidR="0099123D">
              <w:rPr>
                <w:rFonts w:cstheme="minorHAnsi"/>
              </w:rPr>
              <w:t>u</w:t>
            </w:r>
            <w:r w:rsidR="004D6216">
              <w:rPr>
                <w:rFonts w:cstheme="minorHAnsi"/>
              </w:rPr>
              <w:t xml:space="preserve"> </w:t>
            </w:r>
            <w:r w:rsidR="004D6216">
              <w:rPr>
                <w:rFonts w:cstheme="minorHAnsi"/>
                <w:i/>
                <w:iCs/>
              </w:rPr>
              <w:t xml:space="preserve">Kako izvesti javni govor? </w:t>
            </w:r>
            <w:r w:rsidR="004D6216">
              <w:rPr>
                <w:rFonts w:cstheme="minorHAnsi"/>
              </w:rPr>
              <w:t>u udžbeniku (str. 32.).</w:t>
            </w:r>
          </w:p>
          <w:p w14:paraId="37F6AEBE" w14:textId="7CC29AC0" w:rsidR="0080659F" w:rsidRPr="004D6216" w:rsidRDefault="0080659F" w:rsidP="0080659F">
            <w:pPr>
              <w:spacing w:before="60" w:after="60" w:line="276" w:lineRule="auto"/>
              <w:rPr>
                <w:rFonts w:cstheme="minorHAnsi"/>
              </w:rPr>
            </w:pPr>
            <w:r w:rsidRPr="004D6216">
              <w:rPr>
                <w:rFonts w:cstheme="minorHAnsi"/>
              </w:rPr>
              <w:t>Nastavnik</w:t>
            </w:r>
            <w:r w:rsidR="004D6216">
              <w:rPr>
                <w:rFonts w:cstheme="minorHAnsi"/>
              </w:rPr>
              <w:t>/nastavnica</w:t>
            </w:r>
            <w:r w:rsidRPr="004D6216">
              <w:rPr>
                <w:rFonts w:cstheme="minorHAnsi"/>
              </w:rPr>
              <w:t xml:space="preserve"> može učenicima pokazati televizijski prilog fonetičara i retoričara Davora Stankovića o dijelovima govora (</w:t>
            </w:r>
            <w:hyperlink r:id="rId10" w:history="1">
              <w:r w:rsidRPr="004D6216">
                <w:rPr>
                  <w:rStyle w:val="Hyperlink"/>
                  <w:rFonts w:cstheme="minorHAnsi"/>
                </w:rPr>
                <w:t>https://www.facebook.com/watch/?v=338372960818355</w:t>
              </w:r>
            </w:hyperlink>
            <w:r w:rsidRPr="004D6216">
              <w:rPr>
                <w:rFonts w:cstheme="minorHAnsi"/>
              </w:rPr>
              <w:t>) i postaviti im pitanja:</w:t>
            </w:r>
          </w:p>
          <w:p w14:paraId="0D9A7263" w14:textId="4BCE5F8B" w:rsidR="0080659F" w:rsidRPr="004D6216" w:rsidRDefault="0080659F" w:rsidP="0080659F">
            <w:pPr>
              <w:spacing w:before="60" w:after="60" w:line="276" w:lineRule="auto"/>
              <w:rPr>
                <w:rFonts w:cstheme="minorHAnsi"/>
                <w:i/>
                <w:iCs/>
              </w:rPr>
            </w:pPr>
            <w:r w:rsidRPr="004D6216">
              <w:rPr>
                <w:rFonts w:cstheme="minorHAnsi"/>
                <w:i/>
                <w:iCs/>
              </w:rPr>
              <w:t xml:space="preserve">Koju metaforu Davor Stanković rabi kad govori o pripremi govora? Što znači </w:t>
            </w:r>
            <w:r w:rsidR="004D6216">
              <w:rPr>
                <w:rFonts w:ascii="Calibri" w:hAnsi="Calibri" w:cs="Calibri"/>
                <w:i/>
                <w:iCs/>
              </w:rPr>
              <w:t>„</w:t>
            </w:r>
            <w:r w:rsidRPr="004D6216">
              <w:rPr>
                <w:rFonts w:cstheme="minorHAnsi"/>
                <w:i/>
                <w:iCs/>
              </w:rPr>
              <w:t xml:space="preserve">kuhanje” govora? Ima li za vas smisla njegova analogija? </w:t>
            </w:r>
          </w:p>
          <w:p w14:paraId="7922FEC0" w14:textId="1EE0910E" w:rsidR="0080659F" w:rsidRPr="004D6216" w:rsidRDefault="0080659F" w:rsidP="0080659F">
            <w:pPr>
              <w:spacing w:before="60" w:after="60" w:line="276" w:lineRule="auto"/>
              <w:rPr>
                <w:rFonts w:cstheme="minorHAnsi"/>
                <w:i/>
                <w:iCs/>
              </w:rPr>
            </w:pPr>
            <w:r w:rsidRPr="004D6216">
              <w:rPr>
                <w:rFonts w:cstheme="minorHAnsi"/>
                <w:i/>
                <w:iCs/>
              </w:rPr>
              <w:t>Razlikuje li se njegova struktura govora od one koju sugerira udžbenik?</w:t>
            </w:r>
          </w:p>
          <w:p w14:paraId="21D7932A" w14:textId="4734293E" w:rsidR="0080659F" w:rsidRPr="004D6216" w:rsidRDefault="0080659F" w:rsidP="0080659F">
            <w:pPr>
              <w:spacing w:before="60" w:after="60" w:line="276" w:lineRule="auto"/>
              <w:rPr>
                <w:rFonts w:cstheme="minorHAnsi"/>
                <w:i/>
                <w:iCs/>
              </w:rPr>
            </w:pPr>
            <w:r w:rsidRPr="004D6216">
              <w:rPr>
                <w:rFonts w:cstheme="minorHAnsi"/>
                <w:i/>
                <w:iCs/>
              </w:rPr>
              <w:t>Zašto bi netko odlučio ne iznijeti tvrdnju odmah na početku?</w:t>
            </w:r>
          </w:p>
          <w:p w14:paraId="5893CB9A" w14:textId="3ED56F27" w:rsidR="00A04580" w:rsidRPr="004D6216" w:rsidRDefault="00A04580"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podsjeća učenike na razgovor o knjizi </w:t>
            </w:r>
            <w:r w:rsidRPr="004D6216">
              <w:rPr>
                <w:rFonts w:cstheme="minorHAnsi"/>
                <w:i/>
                <w:iCs/>
              </w:rPr>
              <w:t>Igre gladi</w:t>
            </w:r>
            <w:r w:rsidRPr="004D6216">
              <w:rPr>
                <w:rFonts w:cstheme="minorHAnsi"/>
              </w:rPr>
              <w:t xml:space="preserve"> te ih potiče da zamisle kako žive u nekom od okruga Panema. Upućuje ih da poslušaju dva javna govora kojima su građani Panema svjedočili preko televizije (obraćanje predsjednika Snowa: </w:t>
            </w:r>
            <w:hyperlink r:id="rId11" w:history="1">
              <w:r w:rsidRPr="004D6216">
                <w:rPr>
                  <w:rStyle w:val="Hyperlink"/>
                  <w:rFonts w:cstheme="minorHAnsi"/>
                </w:rPr>
                <w:t>https://youtu.be/_eTRe82E3wY</w:t>
              </w:r>
            </w:hyperlink>
            <w:r w:rsidRPr="004D6216">
              <w:rPr>
                <w:rFonts w:cstheme="minorHAnsi"/>
              </w:rPr>
              <w:t xml:space="preserve"> i obraćanje Katniss Everdeen koji se u tekstualnom</w:t>
            </w:r>
            <w:r w:rsidR="004D6216">
              <w:rPr>
                <w:rFonts w:cstheme="minorHAnsi"/>
              </w:rPr>
              <w:t>e</w:t>
            </w:r>
            <w:r w:rsidRPr="004D6216">
              <w:rPr>
                <w:rFonts w:cstheme="minorHAnsi"/>
              </w:rPr>
              <w:t xml:space="preserve"> obliku nalazi u udžbeniku</w:t>
            </w:r>
            <w:r w:rsidR="004D6216">
              <w:rPr>
                <w:rFonts w:cstheme="minorHAnsi"/>
              </w:rPr>
              <w:t xml:space="preserve"> (str. 24.)</w:t>
            </w:r>
            <w:r w:rsidRPr="004D6216">
              <w:rPr>
                <w:rFonts w:cstheme="minorHAnsi"/>
              </w:rPr>
              <w:t xml:space="preserve">: </w:t>
            </w:r>
            <w:hyperlink r:id="rId12" w:history="1">
              <w:r w:rsidRPr="004D6216">
                <w:rPr>
                  <w:rStyle w:val="Hyperlink"/>
                  <w:rFonts w:cstheme="minorHAnsi"/>
                </w:rPr>
                <w:t>https://youtu.be/X236AeHt5RY</w:t>
              </w:r>
            </w:hyperlink>
            <w:r w:rsidRPr="004D6216">
              <w:rPr>
                <w:rFonts w:cstheme="minorHAnsi"/>
              </w:rPr>
              <w:t>) te da ih usporede po sljedećim točkama:</w:t>
            </w:r>
          </w:p>
          <w:p w14:paraId="38F6BB8C" w14:textId="4CF20C53" w:rsidR="00A04580" w:rsidRPr="004D6216" w:rsidRDefault="00A04580" w:rsidP="00A04580">
            <w:pPr>
              <w:spacing w:before="60" w:after="60" w:line="276" w:lineRule="auto"/>
              <w:rPr>
                <w:rFonts w:cstheme="minorHAnsi"/>
                <w:i/>
                <w:iCs/>
              </w:rPr>
            </w:pPr>
            <w:r w:rsidRPr="004D6216">
              <w:rPr>
                <w:rFonts w:cstheme="minorHAnsi"/>
                <w:i/>
                <w:iCs/>
              </w:rPr>
              <w:t>Uoč</w:t>
            </w:r>
            <w:r w:rsidR="004D6216">
              <w:rPr>
                <w:rFonts w:cstheme="minorHAnsi"/>
                <w:i/>
                <w:iCs/>
              </w:rPr>
              <w:t>i</w:t>
            </w:r>
            <w:r w:rsidRPr="004D6216">
              <w:rPr>
                <w:rFonts w:cstheme="minorHAnsi"/>
                <w:i/>
                <w:iCs/>
              </w:rPr>
              <w:t>te iz koje se pozicije osoba koja govori obraća publici?</w:t>
            </w:r>
          </w:p>
          <w:p w14:paraId="6C85B336" w14:textId="62C25F2E" w:rsidR="00A04580" w:rsidRPr="004D6216" w:rsidRDefault="00A04580" w:rsidP="00A04580">
            <w:pPr>
              <w:spacing w:before="60" w:after="60" w:line="276" w:lineRule="auto"/>
              <w:rPr>
                <w:rFonts w:cstheme="minorHAnsi"/>
                <w:i/>
                <w:iCs/>
              </w:rPr>
            </w:pPr>
            <w:r w:rsidRPr="004D6216">
              <w:rPr>
                <w:rFonts w:cstheme="minorHAnsi"/>
                <w:i/>
                <w:iCs/>
              </w:rPr>
              <w:t>Izdvojite emocije koje javni govor izaziva kod publike i s kojim ciljem?</w:t>
            </w:r>
          </w:p>
          <w:p w14:paraId="60391826" w14:textId="2486875E" w:rsidR="00A04580" w:rsidRPr="004D6216" w:rsidRDefault="00A04580" w:rsidP="00A04580">
            <w:pPr>
              <w:spacing w:before="60" w:after="60" w:line="276" w:lineRule="auto"/>
              <w:rPr>
                <w:rFonts w:cstheme="minorHAnsi"/>
                <w:i/>
                <w:iCs/>
              </w:rPr>
            </w:pPr>
            <w:r w:rsidRPr="004D6216">
              <w:rPr>
                <w:rFonts w:cstheme="minorHAnsi"/>
                <w:i/>
                <w:iCs/>
              </w:rPr>
              <w:t>Odredite stav govornika prema istini.</w:t>
            </w:r>
          </w:p>
          <w:p w14:paraId="09605BA0" w14:textId="77777777" w:rsidR="00A04580" w:rsidRPr="004D6216" w:rsidRDefault="00A04580" w:rsidP="00A04580">
            <w:pPr>
              <w:spacing w:before="60" w:after="60" w:line="276" w:lineRule="auto"/>
              <w:rPr>
                <w:rFonts w:cstheme="minorHAnsi"/>
              </w:rPr>
            </w:pPr>
            <w:r w:rsidRPr="004D6216">
              <w:rPr>
                <w:rFonts w:cstheme="minorHAnsi"/>
              </w:rPr>
              <w:t xml:space="preserve">Objava rezultata. </w:t>
            </w:r>
          </w:p>
          <w:p w14:paraId="50A7B93A" w14:textId="77777777" w:rsidR="00A04580" w:rsidRPr="004D6216" w:rsidRDefault="00A04580" w:rsidP="00A04580">
            <w:pPr>
              <w:spacing w:before="60" w:after="60" w:line="276" w:lineRule="auto"/>
              <w:rPr>
                <w:rFonts w:cstheme="minorHAnsi"/>
              </w:rPr>
            </w:pPr>
          </w:p>
          <w:p w14:paraId="4D79D770" w14:textId="606DE873" w:rsidR="00A04580" w:rsidRPr="004D6216" w:rsidRDefault="00A04580"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potiče učenike na razmišljanje pitanjem: </w:t>
            </w:r>
          </w:p>
          <w:p w14:paraId="1E5FB447" w14:textId="64BD7247" w:rsidR="00A04580" w:rsidRPr="004D6216" w:rsidRDefault="00A04580" w:rsidP="004D6216">
            <w:pPr>
              <w:spacing w:before="60" w:after="60" w:line="276" w:lineRule="auto"/>
              <w:jc w:val="both"/>
              <w:rPr>
                <w:rFonts w:cstheme="minorHAnsi"/>
                <w:i/>
                <w:iCs/>
              </w:rPr>
            </w:pPr>
            <w:r w:rsidRPr="004D6216">
              <w:rPr>
                <w:rFonts w:cstheme="minorHAnsi"/>
                <w:i/>
                <w:iCs/>
              </w:rPr>
              <w:t xml:space="preserve">Jesu li vam poznati primjeri stvarnih diktatora koji su, poput predsjednika Snowa, svojim propagandnim javnim govorima zanosili mase, ali i zastrašivali sve one koji su bili protiv njihove ideologije? </w:t>
            </w:r>
          </w:p>
          <w:p w14:paraId="36FC569D" w14:textId="65CD684F" w:rsidR="00A04580" w:rsidRPr="004D6216" w:rsidRDefault="00A04580"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pokazuje učenicima slavni govor Charli</w:t>
            </w:r>
            <w:r w:rsidR="004D6216">
              <w:rPr>
                <w:rFonts w:cstheme="minorHAnsi"/>
              </w:rPr>
              <w:t>e</w:t>
            </w:r>
            <w:r w:rsidRPr="004D6216">
              <w:rPr>
                <w:rFonts w:cstheme="minorHAnsi"/>
              </w:rPr>
              <w:t xml:space="preserve">ja Chaplina iz filma </w:t>
            </w:r>
            <w:r w:rsidRPr="004D6216">
              <w:rPr>
                <w:rFonts w:cstheme="minorHAnsi"/>
                <w:i/>
                <w:iCs/>
              </w:rPr>
              <w:t>Veliki diktator</w:t>
            </w:r>
            <w:r w:rsidRPr="004D6216">
              <w:rPr>
                <w:rFonts w:cstheme="minorHAnsi"/>
              </w:rPr>
              <w:t xml:space="preserve"> (</w:t>
            </w:r>
            <w:hyperlink r:id="rId13" w:history="1">
              <w:r w:rsidRPr="004D6216">
                <w:rPr>
                  <w:rStyle w:val="Hyperlink"/>
                  <w:rFonts w:cstheme="minorHAnsi"/>
                </w:rPr>
                <w:t>https://youtu.be/J7GY1Xg6X20</w:t>
              </w:r>
            </w:hyperlink>
            <w:r w:rsidRPr="004D6216">
              <w:rPr>
                <w:rFonts w:cstheme="minorHAnsi"/>
              </w:rPr>
              <w:t xml:space="preserve">) te </w:t>
            </w:r>
            <w:r w:rsidR="004D6216">
              <w:rPr>
                <w:rFonts w:cstheme="minorHAnsi"/>
              </w:rPr>
              <w:t>im postavlja</w:t>
            </w:r>
            <w:r w:rsidRPr="004D6216">
              <w:rPr>
                <w:rFonts w:cstheme="minorHAnsi"/>
              </w:rPr>
              <w:t xml:space="preserve"> </w:t>
            </w:r>
            <w:r w:rsidR="004D6216">
              <w:rPr>
                <w:rFonts w:cstheme="minorHAnsi"/>
              </w:rPr>
              <w:t xml:space="preserve">1. i 2. </w:t>
            </w:r>
            <w:r w:rsidRPr="004D6216">
              <w:rPr>
                <w:rFonts w:cstheme="minorHAnsi"/>
              </w:rPr>
              <w:t>pitanj</w:t>
            </w:r>
            <w:r w:rsidR="004D6216">
              <w:rPr>
                <w:rFonts w:cstheme="minorHAnsi"/>
              </w:rPr>
              <w:t>e</w:t>
            </w:r>
            <w:r w:rsidRPr="004D6216">
              <w:rPr>
                <w:rFonts w:cstheme="minorHAnsi"/>
              </w:rPr>
              <w:t xml:space="preserve"> </w:t>
            </w:r>
            <w:r w:rsidR="004D6216">
              <w:rPr>
                <w:rFonts w:cstheme="minorHAnsi"/>
              </w:rPr>
              <w:t xml:space="preserve">u rubrici </w:t>
            </w:r>
            <w:r w:rsidR="004D6216">
              <w:rPr>
                <w:rFonts w:cstheme="minorHAnsi"/>
                <w:i/>
                <w:iCs/>
              </w:rPr>
              <w:t xml:space="preserve">Fokus na tekst </w:t>
            </w:r>
            <w:r w:rsidR="004D6216">
              <w:rPr>
                <w:rFonts w:cstheme="minorHAnsi"/>
              </w:rPr>
              <w:t>u udžbeniku (str. 34.)</w:t>
            </w:r>
            <w:r w:rsidRPr="004D6216">
              <w:rPr>
                <w:rFonts w:cstheme="minorHAnsi"/>
              </w:rPr>
              <w:t>:</w:t>
            </w:r>
          </w:p>
          <w:p w14:paraId="09938CBF" w14:textId="5E99D2F1" w:rsidR="00A04580" w:rsidRPr="004D6216" w:rsidRDefault="00A04580" w:rsidP="004D6216">
            <w:pPr>
              <w:spacing w:before="60" w:after="60" w:line="276" w:lineRule="auto"/>
              <w:jc w:val="both"/>
              <w:rPr>
                <w:rFonts w:cstheme="minorHAnsi"/>
                <w:i/>
                <w:iCs/>
              </w:rPr>
            </w:pPr>
            <w:r w:rsidRPr="004D6216">
              <w:rPr>
                <w:rFonts w:cstheme="minorHAnsi"/>
                <w:i/>
                <w:iCs/>
              </w:rPr>
              <w:t>Kako se osjećate nakon slušanja ovoga govora – nadahnuto, potreseno, motivirano? Obrazložite svoj dojam.</w:t>
            </w:r>
          </w:p>
          <w:p w14:paraId="37A716C6" w14:textId="003448A6" w:rsidR="00784FB1" w:rsidRPr="004D6216" w:rsidRDefault="00A04580" w:rsidP="004D6216">
            <w:pPr>
              <w:spacing w:before="60" w:after="60" w:line="276" w:lineRule="auto"/>
              <w:jc w:val="both"/>
              <w:rPr>
                <w:rFonts w:cstheme="minorHAnsi"/>
                <w:i/>
                <w:iCs/>
              </w:rPr>
            </w:pPr>
            <w:r w:rsidRPr="004D6216">
              <w:rPr>
                <w:rFonts w:cstheme="minorHAnsi"/>
                <w:i/>
                <w:iCs/>
              </w:rPr>
              <w:t>Koji je trenutak govora na vas ostavio najsnažniji dojam? Zašto?</w:t>
            </w:r>
          </w:p>
          <w:p w14:paraId="686C5CD9" w14:textId="7F0D2923" w:rsidR="00784FB1" w:rsidRPr="004D6216" w:rsidRDefault="00784FB1" w:rsidP="004D6216">
            <w:pPr>
              <w:spacing w:before="60" w:after="60" w:line="276" w:lineRule="auto"/>
              <w:jc w:val="both"/>
              <w:rPr>
                <w:rFonts w:cstheme="minorHAnsi"/>
              </w:rPr>
            </w:pPr>
            <w:r w:rsidRPr="004D6216">
              <w:rPr>
                <w:rFonts w:cstheme="minorHAnsi"/>
              </w:rPr>
              <w:t xml:space="preserve">Za rad na pitanjima koja se odnose na </w:t>
            </w:r>
            <w:r w:rsidR="00CE24C6" w:rsidRPr="004D6216">
              <w:rPr>
                <w:rFonts w:cstheme="minorHAnsi"/>
              </w:rPr>
              <w:t>analizu teksta</w:t>
            </w:r>
            <w:r w:rsidRPr="004D6216">
              <w:rPr>
                <w:rFonts w:cstheme="minorHAnsi"/>
              </w:rPr>
              <w:t xml:space="preserve"> nastavnik može učenicima dati nastavni listić </w:t>
            </w:r>
            <w:r w:rsidR="00CE24C6" w:rsidRPr="004D6216">
              <w:rPr>
                <w:rFonts w:cstheme="minorHAnsi"/>
              </w:rPr>
              <w:t xml:space="preserve">s tekstom govora i uputiti ih na rad u paru ili skupini </w:t>
            </w:r>
            <w:r w:rsidR="00CE24C6" w:rsidRPr="004D6216">
              <w:rPr>
                <w:rFonts w:cstheme="minorHAnsi"/>
                <w:b/>
                <w:bCs/>
                <w:i/>
                <w:iCs/>
              </w:rPr>
              <w:t xml:space="preserve">(Prilog </w:t>
            </w:r>
            <w:r w:rsidR="0022648D" w:rsidRPr="004D6216">
              <w:rPr>
                <w:rFonts w:cstheme="minorHAnsi"/>
                <w:b/>
                <w:bCs/>
                <w:i/>
                <w:iCs/>
              </w:rPr>
              <w:t>I</w:t>
            </w:r>
            <w:r w:rsidR="00CE24C6" w:rsidRPr="004D6216">
              <w:rPr>
                <w:rFonts w:cstheme="minorHAnsi"/>
                <w:b/>
                <w:bCs/>
                <w:i/>
                <w:iCs/>
              </w:rPr>
              <w:t>V.)</w:t>
            </w:r>
            <w:r w:rsidR="004D6216">
              <w:rPr>
                <w:rFonts w:cstheme="minorHAnsi"/>
              </w:rPr>
              <w:t>.</w:t>
            </w:r>
          </w:p>
          <w:p w14:paraId="4B540D85" w14:textId="2D9421E4" w:rsidR="00CE24C6" w:rsidRPr="004D6216" w:rsidRDefault="00CE24C6"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zaokružuje rad na tekstu pitanjima: </w:t>
            </w:r>
          </w:p>
          <w:p w14:paraId="5EBC6C25" w14:textId="37253555" w:rsidR="00A04580" w:rsidRPr="004D6216" w:rsidRDefault="00A04580" w:rsidP="004D6216">
            <w:pPr>
              <w:spacing w:before="60" w:after="60" w:line="276" w:lineRule="auto"/>
              <w:jc w:val="both"/>
              <w:rPr>
                <w:rFonts w:cstheme="minorHAnsi"/>
                <w:i/>
                <w:iCs/>
              </w:rPr>
            </w:pPr>
            <w:r w:rsidRPr="004D6216">
              <w:rPr>
                <w:rFonts w:cstheme="minorHAnsi"/>
                <w:i/>
                <w:iCs/>
              </w:rPr>
              <w:t xml:space="preserve">Zaključite zašto je govor osobito važan imajući na umu vrijeme nastanka filma i govora te aktualne povijesne okolnosti (1940.). Protiv čega se govornik bori, koga i što kritizira? </w:t>
            </w:r>
          </w:p>
          <w:p w14:paraId="60058640" w14:textId="0F0F7F85" w:rsidR="0080659F" w:rsidRPr="004D6216" w:rsidRDefault="00A04580" w:rsidP="004D6216">
            <w:pPr>
              <w:spacing w:before="60" w:after="60" w:line="276" w:lineRule="auto"/>
              <w:jc w:val="both"/>
              <w:rPr>
                <w:rFonts w:cstheme="minorHAnsi"/>
                <w:i/>
                <w:iCs/>
              </w:rPr>
            </w:pPr>
            <w:r w:rsidRPr="004D6216">
              <w:rPr>
                <w:rFonts w:cstheme="minorHAnsi"/>
                <w:i/>
                <w:iCs/>
              </w:rPr>
              <w:t>U kojoj su mjeri problemi i poruke koje se iznose u govoru aktualni i danas? Objasnite.</w:t>
            </w:r>
          </w:p>
        </w:tc>
      </w:tr>
      <w:tr w:rsidR="009A3DCF" w:rsidRPr="004D6216" w14:paraId="3502689D" w14:textId="77777777" w:rsidTr="004D6216">
        <w:tc>
          <w:tcPr>
            <w:tcW w:w="2410" w:type="dxa"/>
            <w:vAlign w:val="center"/>
          </w:tcPr>
          <w:p w14:paraId="3CF8FC39" w14:textId="77777777" w:rsidR="009A3DCF" w:rsidRPr="004D6216" w:rsidRDefault="009A3DCF" w:rsidP="004D6216">
            <w:pPr>
              <w:spacing w:before="60"/>
              <w:jc w:val="center"/>
              <w:rPr>
                <w:rFonts w:cstheme="minorHAnsi"/>
              </w:rPr>
            </w:pPr>
            <w:r w:rsidRPr="004D6216">
              <w:rPr>
                <w:rFonts w:cstheme="minorHAnsi"/>
              </w:rPr>
              <w:lastRenderedPageBreak/>
              <w:t>ZAVRŠNI DIO</w:t>
            </w:r>
          </w:p>
          <w:p w14:paraId="36F0DABE" w14:textId="4FB5D775" w:rsidR="009A3DCF" w:rsidRPr="004D6216" w:rsidRDefault="009A3DCF" w:rsidP="004D6216">
            <w:pPr>
              <w:spacing w:before="60" w:after="60" w:line="276" w:lineRule="auto"/>
              <w:jc w:val="center"/>
              <w:rPr>
                <w:rFonts w:cstheme="minorHAnsi"/>
              </w:rPr>
            </w:pPr>
            <w:r w:rsidRPr="004D6216">
              <w:rPr>
                <w:rFonts w:cstheme="minorHAnsi"/>
              </w:rPr>
              <w:t>(</w:t>
            </w:r>
            <w:r w:rsidR="00331230" w:rsidRPr="004D6216">
              <w:rPr>
                <w:rFonts w:cstheme="minorHAnsi"/>
              </w:rPr>
              <w:t>20</w:t>
            </w:r>
            <w:r w:rsidRPr="004D6216">
              <w:rPr>
                <w:rFonts w:cstheme="minorHAnsi"/>
              </w:rPr>
              <w:t xml:space="preserve"> minuta)</w:t>
            </w:r>
          </w:p>
        </w:tc>
        <w:tc>
          <w:tcPr>
            <w:tcW w:w="8051" w:type="dxa"/>
          </w:tcPr>
          <w:p w14:paraId="0B9A9F96" w14:textId="62AA7CEE" w:rsidR="0022648D" w:rsidRPr="004D6216" w:rsidRDefault="0022648D"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potiče učenike na sintezu pitanjima:</w:t>
            </w:r>
          </w:p>
          <w:p w14:paraId="45E8FD7B" w14:textId="0C38834C" w:rsidR="0022648D" w:rsidRPr="004D6216" w:rsidRDefault="0022648D" w:rsidP="004D6216">
            <w:pPr>
              <w:spacing w:before="60" w:after="60" w:line="276" w:lineRule="auto"/>
              <w:jc w:val="both"/>
              <w:rPr>
                <w:rFonts w:cstheme="minorHAnsi"/>
                <w:i/>
                <w:iCs/>
              </w:rPr>
            </w:pPr>
            <w:r w:rsidRPr="004D6216">
              <w:rPr>
                <w:rFonts w:cstheme="minorHAnsi"/>
                <w:i/>
                <w:iCs/>
              </w:rPr>
              <w:t>Ako vlast koristi govor da bi zadržala moć, a pobunjenici govor da bi je srušili – što možete zaključiti o važnosti javnog govora u kontekstu totalitarnog društva?</w:t>
            </w:r>
          </w:p>
          <w:p w14:paraId="1651362C" w14:textId="1707F45F" w:rsidR="0022648D" w:rsidRPr="004D6216" w:rsidRDefault="0022648D" w:rsidP="004D6216">
            <w:pPr>
              <w:spacing w:before="60" w:after="60" w:line="276" w:lineRule="auto"/>
              <w:jc w:val="both"/>
              <w:rPr>
                <w:rFonts w:cstheme="minorHAnsi"/>
                <w:i/>
                <w:iCs/>
              </w:rPr>
            </w:pPr>
            <w:r w:rsidRPr="004D6216">
              <w:rPr>
                <w:rFonts w:cstheme="minorHAnsi"/>
                <w:i/>
                <w:iCs/>
              </w:rPr>
              <w:t>Što je veća prijetnja tiraniji – metak ili riječ?</w:t>
            </w:r>
          </w:p>
          <w:p w14:paraId="197D8106" w14:textId="6A53A61C" w:rsidR="00EB0500" w:rsidRPr="004D6216" w:rsidRDefault="00EB0500"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može uputiti učenike da se opredijele za jednu od dviju strana učionice pri čemu jedna strana učionice predstavlja stav „metak je veća prijetnja tiraniji”, a druga strana učionice predstavlja stav „riječ je veća prijetnja tiraniji”. Nakon što su se </w:t>
            </w:r>
            <w:r w:rsidRPr="004D6216">
              <w:rPr>
                <w:rFonts w:cstheme="minorHAnsi"/>
              </w:rPr>
              <w:lastRenderedPageBreak/>
              <w:t xml:space="preserve">učenici svrstali na onu stranu učionice koja odgovara njihovu mišljenju, nekoliko učenika s jedne strane iznosi jedan argument za svoj stav, a zatim nekoliko učenika s druge strane iznosi jedan argument za svoj stav. </w:t>
            </w:r>
          </w:p>
          <w:p w14:paraId="61513D25" w14:textId="0013CA76" w:rsidR="00EB0500" w:rsidRPr="004D6216" w:rsidRDefault="00EB0500"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može provjeriti želi li tko nakon iznošenja argumenata promijeniti odabranu stranu ili dodatno potaknuti učenike pitanjima:</w:t>
            </w:r>
          </w:p>
          <w:p w14:paraId="1613FE1A" w14:textId="56981575" w:rsidR="00EB0500" w:rsidRPr="004D6216" w:rsidRDefault="00EB0500" w:rsidP="004D6216">
            <w:pPr>
              <w:spacing w:before="60" w:after="60" w:line="276" w:lineRule="auto"/>
              <w:jc w:val="both"/>
              <w:rPr>
                <w:rFonts w:cstheme="minorHAnsi"/>
                <w:i/>
                <w:iCs/>
              </w:rPr>
            </w:pPr>
            <w:r w:rsidRPr="004D6216">
              <w:rPr>
                <w:rFonts w:cstheme="minorHAnsi"/>
                <w:i/>
                <w:iCs/>
              </w:rPr>
              <w:t>Može li riječ pokrenuti promjenu bez nasilja?</w:t>
            </w:r>
          </w:p>
          <w:p w14:paraId="011C941E" w14:textId="66469FD9" w:rsidR="00EB0500" w:rsidRPr="004D6216" w:rsidRDefault="00EB0500" w:rsidP="004D6216">
            <w:pPr>
              <w:spacing w:before="60" w:after="60" w:line="276" w:lineRule="auto"/>
              <w:jc w:val="both"/>
              <w:rPr>
                <w:rFonts w:cstheme="minorHAnsi"/>
                <w:i/>
                <w:iCs/>
              </w:rPr>
            </w:pPr>
            <w:r w:rsidRPr="004D6216">
              <w:rPr>
                <w:rFonts w:cstheme="minorHAnsi"/>
                <w:i/>
                <w:iCs/>
              </w:rPr>
              <w:t>Može li govor potaknuti ljude na pobunu ili promjenu vlasti?</w:t>
            </w:r>
          </w:p>
          <w:p w14:paraId="61FC183D" w14:textId="679D4DCA" w:rsidR="00EB0500" w:rsidRPr="004D6216" w:rsidRDefault="00EB0500" w:rsidP="004D6216">
            <w:pPr>
              <w:spacing w:before="60" w:after="60" w:line="276" w:lineRule="auto"/>
              <w:jc w:val="both"/>
              <w:rPr>
                <w:rFonts w:cstheme="minorHAnsi"/>
                <w:i/>
                <w:iCs/>
              </w:rPr>
            </w:pPr>
            <w:r w:rsidRPr="004D6216">
              <w:rPr>
                <w:rFonts w:cstheme="minorHAnsi"/>
                <w:i/>
                <w:iCs/>
              </w:rPr>
              <w:t>Postoje li povijesni primjeri kada je govor promijenio društvo?</w:t>
            </w:r>
          </w:p>
          <w:p w14:paraId="3F06B77A" w14:textId="4CA663F1" w:rsidR="00EB0500" w:rsidRPr="004D6216" w:rsidRDefault="00EB0500" w:rsidP="004D6216">
            <w:pPr>
              <w:spacing w:before="60" w:after="60" w:line="276" w:lineRule="auto"/>
              <w:jc w:val="both"/>
              <w:rPr>
                <w:rFonts w:cstheme="minorHAnsi"/>
              </w:rPr>
            </w:pPr>
            <w:r w:rsidRPr="004D6216">
              <w:rPr>
                <w:rFonts w:cstheme="minorHAnsi"/>
              </w:rPr>
              <w:t>Na kraju nastavnik</w:t>
            </w:r>
            <w:r w:rsidR="004D6216">
              <w:rPr>
                <w:rFonts w:cstheme="minorHAnsi"/>
              </w:rPr>
              <w:t>/nastavnica</w:t>
            </w:r>
            <w:r w:rsidRPr="004D6216">
              <w:rPr>
                <w:rFonts w:cstheme="minorHAnsi"/>
              </w:rPr>
              <w:t xml:space="preserve"> zaokružuje raspravu zaključkom da javna riječ ima veliku društvenu moć – može potaknuti ljude na djelovanje, širiti ideje, ali i manipulirati masama, zbog čega je razumijevanje javnog</w:t>
            </w:r>
            <w:r w:rsidR="004D6216">
              <w:rPr>
                <w:rFonts w:cstheme="minorHAnsi"/>
              </w:rPr>
              <w:t>a</w:t>
            </w:r>
            <w:r w:rsidRPr="004D6216">
              <w:rPr>
                <w:rFonts w:cstheme="minorHAnsi"/>
              </w:rPr>
              <w:t xml:space="preserve"> govora važna građanska kompetencija.</w:t>
            </w:r>
          </w:p>
          <w:p w14:paraId="14B59A3F" w14:textId="3DE72933" w:rsidR="00755EBD" w:rsidRPr="004D6216" w:rsidRDefault="0022648D"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može </w:t>
            </w:r>
            <w:r w:rsidR="00EB0500" w:rsidRPr="004D6216">
              <w:rPr>
                <w:rFonts w:cstheme="minorHAnsi"/>
              </w:rPr>
              <w:t xml:space="preserve">potom </w:t>
            </w:r>
            <w:r w:rsidRPr="004D6216">
              <w:rPr>
                <w:rFonts w:cstheme="minorHAnsi"/>
              </w:rPr>
              <w:t xml:space="preserve">uputiti učenike u zadatak samostalne pripreme </w:t>
            </w:r>
            <w:r w:rsidR="00755EBD" w:rsidRPr="004D6216">
              <w:rPr>
                <w:rFonts w:cstheme="minorHAnsi"/>
              </w:rPr>
              <w:t xml:space="preserve">i izvedbe govora, rokove i kriterije vrednovanja. Učenici se mogu poslužiti tvrdnjama iz zadatka iz udžbenika </w:t>
            </w:r>
            <w:r w:rsidR="004D6216">
              <w:rPr>
                <w:rFonts w:cstheme="minorHAnsi"/>
              </w:rPr>
              <w:t xml:space="preserve">(rubrika </w:t>
            </w:r>
            <w:r w:rsidR="004D6216">
              <w:rPr>
                <w:rFonts w:cstheme="minorHAnsi"/>
                <w:i/>
                <w:iCs/>
              </w:rPr>
              <w:t>Istražuj, surađuj</w:t>
            </w:r>
            <w:r w:rsidR="004D6216" w:rsidRPr="004D6216">
              <w:rPr>
                <w:rFonts w:cstheme="minorHAnsi"/>
                <w:i/>
                <w:iCs/>
              </w:rPr>
              <w:t>, stvaraj</w:t>
            </w:r>
            <w:r w:rsidR="004D6216">
              <w:rPr>
                <w:rFonts w:cstheme="minorHAnsi"/>
              </w:rPr>
              <w:t xml:space="preserve">, str. 37.) </w:t>
            </w:r>
            <w:r w:rsidR="00755EBD" w:rsidRPr="004D6216">
              <w:rPr>
                <w:rFonts w:cstheme="minorHAnsi"/>
              </w:rPr>
              <w:t xml:space="preserve">ili osmisliti vlastitu tvrdnju. </w:t>
            </w:r>
          </w:p>
          <w:p w14:paraId="5104822A" w14:textId="2BD6F4DE" w:rsidR="00EE7C42" w:rsidRPr="004D6216" w:rsidRDefault="00755EBD" w:rsidP="004D6216">
            <w:pPr>
              <w:spacing w:before="60" w:after="60" w:line="276" w:lineRule="auto"/>
              <w:jc w:val="both"/>
              <w:rPr>
                <w:rFonts w:cstheme="minorHAnsi"/>
              </w:rPr>
            </w:pPr>
            <w:r w:rsidRPr="004D6216">
              <w:rPr>
                <w:rFonts w:cstheme="minorHAnsi"/>
              </w:rPr>
              <w:t>Nastavnik</w:t>
            </w:r>
            <w:r w:rsidR="004D6216">
              <w:rPr>
                <w:rFonts w:cstheme="minorHAnsi"/>
              </w:rPr>
              <w:t>/nastavnica</w:t>
            </w:r>
            <w:r w:rsidRPr="004D6216">
              <w:rPr>
                <w:rFonts w:cstheme="minorHAnsi"/>
              </w:rPr>
              <w:t xml:space="preserve"> </w:t>
            </w:r>
            <w:r w:rsidR="00817519" w:rsidRPr="004D6216">
              <w:rPr>
                <w:rFonts w:cstheme="minorHAnsi"/>
              </w:rPr>
              <w:t>upućuje</w:t>
            </w:r>
            <w:r w:rsidRPr="004D6216">
              <w:rPr>
                <w:rFonts w:cstheme="minorHAnsi"/>
              </w:rPr>
              <w:t xml:space="preserve"> učenike da podijele što ih u vezi s javnim govorom najviše brine</w:t>
            </w:r>
            <w:r w:rsidR="00817519" w:rsidRPr="004D6216">
              <w:rPr>
                <w:rFonts w:cstheme="minorHAnsi"/>
              </w:rPr>
              <w:t xml:space="preserve"> ili im sam</w:t>
            </w:r>
            <w:r w:rsidR="004D6216">
              <w:rPr>
                <w:rFonts w:cstheme="minorHAnsi"/>
              </w:rPr>
              <w:t>/sama</w:t>
            </w:r>
            <w:r w:rsidR="00817519" w:rsidRPr="004D6216">
              <w:rPr>
                <w:rFonts w:cstheme="minorHAnsi"/>
              </w:rPr>
              <w:t xml:space="preserve"> navodi poteškoće koje učenici često imaju prilikom rada na zadatku (npr. stres zbog javnog nastupa i sl.) te ih potiče da međusobno predlažu postupke koji bi mogli pomoći da se svatko dobro pripremi i izvede javni govor. Odgovore učenici mogu zapisivati na ploču ili list papira koji bi se mogao izvjesiti na razrednom</w:t>
            </w:r>
            <w:r w:rsidR="004D6216">
              <w:rPr>
                <w:rFonts w:cstheme="minorHAnsi"/>
              </w:rPr>
              <w:t>e</w:t>
            </w:r>
            <w:r w:rsidR="00817519" w:rsidRPr="004D6216">
              <w:rPr>
                <w:rFonts w:cstheme="minorHAnsi"/>
              </w:rPr>
              <w:t xml:space="preserve"> panou.  </w:t>
            </w:r>
          </w:p>
        </w:tc>
      </w:tr>
      <w:tr w:rsidR="009A3DCF" w:rsidRPr="004D6216" w14:paraId="5A7C349E" w14:textId="77777777" w:rsidTr="00503661">
        <w:tc>
          <w:tcPr>
            <w:tcW w:w="10461" w:type="dxa"/>
            <w:gridSpan w:val="2"/>
            <w:shd w:val="clear" w:color="auto" w:fill="F2F2F2" w:themeFill="background1" w:themeFillShade="F2"/>
          </w:tcPr>
          <w:p w14:paraId="38742355" w14:textId="77777777" w:rsidR="009A3DCF" w:rsidRPr="004D6216" w:rsidRDefault="009A3DCF">
            <w:pPr>
              <w:spacing w:before="60" w:after="60" w:line="276" w:lineRule="auto"/>
              <w:jc w:val="center"/>
              <w:rPr>
                <w:rFonts w:cstheme="minorHAnsi"/>
              </w:rPr>
            </w:pPr>
            <w:r w:rsidRPr="004D6216">
              <w:rPr>
                <w:rFonts w:cstheme="minorHAnsi"/>
              </w:rPr>
              <w:lastRenderedPageBreak/>
              <w:t>POSEBNI OBLICI PRILAGODBE</w:t>
            </w:r>
          </w:p>
        </w:tc>
      </w:tr>
      <w:tr w:rsidR="009A3DCF" w:rsidRPr="004D6216" w14:paraId="151D8C45" w14:textId="77777777" w:rsidTr="004D6216">
        <w:tc>
          <w:tcPr>
            <w:tcW w:w="2410" w:type="dxa"/>
            <w:vAlign w:val="center"/>
          </w:tcPr>
          <w:p w14:paraId="69FB68D6" w14:textId="77777777" w:rsidR="009A3DCF" w:rsidRPr="004D6216" w:rsidRDefault="009A3DCF" w:rsidP="004D6216">
            <w:pPr>
              <w:spacing w:before="60" w:after="60"/>
              <w:rPr>
                <w:rFonts w:cstheme="minorHAnsi"/>
              </w:rPr>
            </w:pPr>
            <w:r w:rsidRPr="004D6216">
              <w:rPr>
                <w:rFonts w:cstheme="minorHAnsi"/>
              </w:rPr>
              <w:t>visokomotivirani učenici</w:t>
            </w:r>
          </w:p>
        </w:tc>
        <w:tc>
          <w:tcPr>
            <w:tcW w:w="8051" w:type="dxa"/>
          </w:tcPr>
          <w:p w14:paraId="4EE86869" w14:textId="4B77B033" w:rsidR="00262810" w:rsidRPr="004D6216" w:rsidRDefault="004D6216" w:rsidP="004D6216">
            <w:pPr>
              <w:spacing w:before="60" w:after="60" w:line="276" w:lineRule="auto"/>
              <w:jc w:val="both"/>
              <w:rPr>
                <w:rFonts w:cstheme="minorHAnsi"/>
                <w:i/>
                <w:iCs/>
              </w:rPr>
            </w:pPr>
            <w:r>
              <w:rPr>
                <w:rFonts w:cstheme="minorHAnsi"/>
              </w:rPr>
              <w:t xml:space="preserve">– 4. ili 5. zadatak u rubrici </w:t>
            </w:r>
            <w:r>
              <w:rPr>
                <w:rFonts w:cstheme="minorHAnsi"/>
                <w:i/>
                <w:iCs/>
              </w:rPr>
              <w:t>Istražuj, surađuj, stvaraj</w:t>
            </w:r>
          </w:p>
          <w:p w14:paraId="4306A8CD" w14:textId="63FC3AD3" w:rsidR="004D6216" w:rsidRDefault="004D6216" w:rsidP="004D6216">
            <w:pPr>
              <w:spacing w:before="60" w:after="60" w:line="276" w:lineRule="auto"/>
              <w:jc w:val="both"/>
              <w:rPr>
                <w:rFonts w:cstheme="minorHAnsi"/>
              </w:rPr>
            </w:pPr>
            <w:r>
              <w:rPr>
                <w:rFonts w:cstheme="minorHAnsi"/>
              </w:rPr>
              <w:t>Učenici mogu i:</w:t>
            </w:r>
          </w:p>
          <w:p w14:paraId="6CF1D8F8" w14:textId="1F09C3DA" w:rsidR="00EE44F5" w:rsidRPr="004D6216" w:rsidRDefault="004D6216" w:rsidP="004D6216">
            <w:pPr>
              <w:spacing w:before="60" w:after="60" w:line="276" w:lineRule="auto"/>
              <w:jc w:val="both"/>
              <w:rPr>
                <w:rFonts w:cstheme="minorHAnsi"/>
              </w:rPr>
            </w:pPr>
            <w:r>
              <w:rPr>
                <w:rFonts w:cstheme="minorHAnsi"/>
              </w:rPr>
              <w:t>– o</w:t>
            </w:r>
            <w:r w:rsidR="00EE44F5" w:rsidRPr="004D6216">
              <w:rPr>
                <w:rFonts w:cstheme="minorHAnsi"/>
              </w:rPr>
              <w:t>dab</w:t>
            </w:r>
            <w:r>
              <w:rPr>
                <w:rFonts w:cstheme="minorHAnsi"/>
              </w:rPr>
              <w:t>rati</w:t>
            </w:r>
            <w:r w:rsidR="00EE44F5" w:rsidRPr="004D6216">
              <w:rPr>
                <w:rFonts w:cstheme="minorHAnsi"/>
              </w:rPr>
              <w:t xml:space="preserve"> jedan govor iz knjige </w:t>
            </w:r>
            <w:r w:rsidR="00EE44F5" w:rsidRPr="004D6216">
              <w:rPr>
                <w:rFonts w:cstheme="minorHAnsi"/>
                <w:i/>
                <w:iCs/>
              </w:rPr>
              <w:t>Glasoviti govori</w:t>
            </w:r>
            <w:r w:rsidR="00EE44F5" w:rsidRPr="004D6216">
              <w:rPr>
                <w:rFonts w:cstheme="minorHAnsi"/>
              </w:rPr>
              <w:t xml:space="preserve"> ili iz zvučne knjige </w:t>
            </w:r>
            <w:r w:rsidR="00EE44F5" w:rsidRPr="004D6216">
              <w:rPr>
                <w:rFonts w:cstheme="minorHAnsi"/>
                <w:i/>
                <w:iCs/>
              </w:rPr>
              <w:t>Govori koji su promijenili svijet</w:t>
            </w:r>
            <w:r w:rsidR="00EE44F5" w:rsidRPr="004D6216">
              <w:rPr>
                <w:rFonts w:cstheme="minorHAnsi"/>
              </w:rPr>
              <w:t xml:space="preserve"> te ga analizir</w:t>
            </w:r>
            <w:r>
              <w:rPr>
                <w:rFonts w:cstheme="minorHAnsi"/>
              </w:rPr>
              <w:t>ati</w:t>
            </w:r>
            <w:r w:rsidR="00EE44F5" w:rsidRPr="004D6216">
              <w:rPr>
                <w:rFonts w:cstheme="minorHAnsi"/>
              </w:rPr>
              <w:t xml:space="preserve"> primjenjujući znanja o javnome govoru: odredi</w:t>
            </w:r>
            <w:r>
              <w:rPr>
                <w:rFonts w:cstheme="minorHAnsi"/>
              </w:rPr>
              <w:t>ti</w:t>
            </w:r>
            <w:r w:rsidR="00EE44F5" w:rsidRPr="004D6216">
              <w:rPr>
                <w:rFonts w:cstheme="minorHAnsi"/>
              </w:rPr>
              <w:t xml:space="preserve"> kompoziciju (uvod, razradu, zaključak), prepoznaj središnju tvrdnju, izdvoji argumente te uoči načine uvjeravanja (</w:t>
            </w:r>
            <w:r w:rsidR="00EE44F5" w:rsidRPr="004D6216">
              <w:rPr>
                <w:rFonts w:cstheme="minorHAnsi"/>
                <w:i/>
                <w:iCs/>
              </w:rPr>
              <w:t>etos, logos, patos</w:t>
            </w:r>
            <w:r w:rsidR="00EE44F5" w:rsidRPr="004D6216">
              <w:rPr>
                <w:rFonts w:cstheme="minorHAnsi"/>
              </w:rPr>
              <w:t>).</w:t>
            </w:r>
          </w:p>
        </w:tc>
      </w:tr>
      <w:tr w:rsidR="009A3DCF" w:rsidRPr="004D6216" w14:paraId="5FD3155C" w14:textId="77777777" w:rsidTr="004D6216">
        <w:tc>
          <w:tcPr>
            <w:tcW w:w="2410" w:type="dxa"/>
            <w:vAlign w:val="center"/>
          </w:tcPr>
          <w:p w14:paraId="299AF561" w14:textId="77777777" w:rsidR="009A3DCF" w:rsidRPr="004D6216" w:rsidRDefault="009A3DCF" w:rsidP="004D6216">
            <w:pPr>
              <w:spacing w:before="60" w:after="60"/>
              <w:rPr>
                <w:rFonts w:cstheme="minorHAnsi"/>
              </w:rPr>
            </w:pPr>
            <w:r w:rsidRPr="004D6216">
              <w:rPr>
                <w:rFonts w:cstheme="minorHAnsi"/>
              </w:rPr>
              <w:t>učenici s teškoćama</w:t>
            </w:r>
          </w:p>
        </w:tc>
        <w:tc>
          <w:tcPr>
            <w:tcW w:w="8051" w:type="dxa"/>
          </w:tcPr>
          <w:p w14:paraId="38C45A90" w14:textId="0D9D80F8" w:rsidR="004D6216" w:rsidRPr="004D6216" w:rsidRDefault="000A1DA6" w:rsidP="0099123D">
            <w:pPr>
              <w:spacing w:before="60" w:after="60" w:line="276" w:lineRule="auto"/>
              <w:jc w:val="both"/>
              <w:rPr>
                <w:rFonts w:eastAsia="Calibri" w:cstheme="minorHAnsi"/>
              </w:rPr>
            </w:pPr>
            <w:r w:rsidRPr="004D6216">
              <w:rPr>
                <w:rFonts w:cstheme="minorHAnsi"/>
              </w:rPr>
              <w:t xml:space="preserve">Učenici s teškoćama zadatke rješavaju uz pomoć </w:t>
            </w:r>
            <w:r w:rsidR="00651ED7" w:rsidRPr="004D6216">
              <w:rPr>
                <w:rFonts w:cstheme="minorHAnsi"/>
              </w:rPr>
              <w:t xml:space="preserve">drugih učenika i </w:t>
            </w:r>
            <w:r w:rsidRPr="004D6216">
              <w:rPr>
                <w:rFonts w:cstheme="minorHAnsi"/>
              </w:rPr>
              <w:t>nastavnika.</w:t>
            </w:r>
            <w:r w:rsidR="00EE44F5" w:rsidRPr="004D6216">
              <w:rPr>
                <w:rFonts w:cstheme="minorHAnsi"/>
              </w:rPr>
              <w:t xml:space="preserve"> </w:t>
            </w:r>
            <w:r w:rsidR="00EE44F5" w:rsidRPr="004D6216">
              <w:rPr>
                <w:rFonts w:eastAsia="Calibri" w:cstheme="minorHAnsi"/>
              </w:rPr>
              <w:t xml:space="preserve">U radu im mogu pomoći priloženi </w:t>
            </w:r>
            <w:r w:rsidR="004D6216">
              <w:rPr>
                <w:rFonts w:eastAsia="Calibri" w:cstheme="minorHAnsi"/>
              </w:rPr>
              <w:t>nastavni</w:t>
            </w:r>
            <w:r w:rsidR="00EE44F5" w:rsidRPr="004D6216">
              <w:rPr>
                <w:rFonts w:eastAsia="Calibri" w:cstheme="minorHAnsi"/>
              </w:rPr>
              <w:t xml:space="preserve"> listići</w:t>
            </w:r>
            <w:r w:rsidR="004D6216">
              <w:rPr>
                <w:rFonts w:eastAsia="Calibri" w:cstheme="minorHAnsi"/>
              </w:rPr>
              <w:t xml:space="preserve"> (</w:t>
            </w:r>
            <w:r w:rsidR="004D6216" w:rsidRPr="004D6216">
              <w:rPr>
                <w:rFonts w:cstheme="minorHAnsi"/>
                <w:b/>
                <w:bCs/>
                <w:i/>
                <w:iCs/>
              </w:rPr>
              <w:t>Prilog III.</w:t>
            </w:r>
            <w:r w:rsidR="004D6216">
              <w:rPr>
                <w:rFonts w:cstheme="minorHAnsi"/>
              </w:rPr>
              <w:t>).</w:t>
            </w:r>
          </w:p>
        </w:tc>
      </w:tr>
      <w:tr w:rsidR="009A3DCF" w:rsidRPr="004D6216" w14:paraId="1FA3372A" w14:textId="77777777" w:rsidTr="004D6216">
        <w:tc>
          <w:tcPr>
            <w:tcW w:w="2410" w:type="dxa"/>
            <w:vAlign w:val="center"/>
          </w:tcPr>
          <w:p w14:paraId="3FE75C77" w14:textId="77777777" w:rsidR="009A3DCF" w:rsidRPr="004D6216" w:rsidRDefault="009A3DCF" w:rsidP="004D6216">
            <w:pPr>
              <w:spacing w:before="60" w:after="60"/>
              <w:rPr>
                <w:rFonts w:cstheme="minorHAnsi"/>
              </w:rPr>
            </w:pPr>
            <w:r w:rsidRPr="004D6216">
              <w:rPr>
                <w:rFonts w:cstheme="minorHAnsi"/>
              </w:rPr>
              <w:t>inojezični učenici</w:t>
            </w:r>
          </w:p>
        </w:tc>
        <w:tc>
          <w:tcPr>
            <w:tcW w:w="8051" w:type="dxa"/>
          </w:tcPr>
          <w:p w14:paraId="53DCC565" w14:textId="77777777" w:rsidR="004D6216" w:rsidRDefault="000A1DA6" w:rsidP="0099123D">
            <w:pPr>
              <w:spacing w:before="60" w:after="60" w:line="276" w:lineRule="auto"/>
              <w:jc w:val="both"/>
              <w:rPr>
                <w:rFonts w:eastAsia="Calibri" w:cstheme="minorHAnsi"/>
              </w:rPr>
            </w:pPr>
            <w:r w:rsidRPr="004D6216">
              <w:rPr>
                <w:rFonts w:cstheme="minorHAnsi"/>
              </w:rPr>
              <w:t xml:space="preserve">Inojezični učenici zadatke rješavaju uz pomoć </w:t>
            </w:r>
            <w:r w:rsidR="00651ED7" w:rsidRPr="004D6216">
              <w:rPr>
                <w:rFonts w:cstheme="minorHAnsi"/>
              </w:rPr>
              <w:t xml:space="preserve">drugih učenika i </w:t>
            </w:r>
            <w:r w:rsidRPr="004D6216">
              <w:rPr>
                <w:rFonts w:cstheme="minorHAnsi"/>
              </w:rPr>
              <w:t>nastavnika.</w:t>
            </w:r>
            <w:r w:rsidR="00132B5E" w:rsidRPr="004D6216">
              <w:rPr>
                <w:rFonts w:cstheme="minorHAnsi"/>
              </w:rPr>
              <w:t xml:space="preserve"> </w:t>
            </w:r>
            <w:r w:rsidR="00EE44F5" w:rsidRPr="004D6216">
              <w:rPr>
                <w:rFonts w:eastAsia="Calibri" w:cstheme="minorHAnsi"/>
              </w:rPr>
              <w:t xml:space="preserve">U radu im mogu pomoći priloženi </w:t>
            </w:r>
            <w:r w:rsidR="004D6216">
              <w:rPr>
                <w:rFonts w:eastAsia="Calibri" w:cstheme="minorHAnsi"/>
              </w:rPr>
              <w:t>nastavni</w:t>
            </w:r>
            <w:r w:rsidR="00EE44F5" w:rsidRPr="004D6216">
              <w:rPr>
                <w:rFonts w:eastAsia="Calibri" w:cstheme="minorHAnsi"/>
              </w:rPr>
              <w:t xml:space="preserve"> listići. </w:t>
            </w:r>
          </w:p>
          <w:p w14:paraId="29D3063E" w14:textId="2E6AD792" w:rsidR="00CF1BBA" w:rsidRPr="004D6216" w:rsidRDefault="00EE44F5" w:rsidP="0099123D">
            <w:pPr>
              <w:spacing w:before="60" w:after="60" w:line="276" w:lineRule="auto"/>
              <w:jc w:val="both"/>
              <w:rPr>
                <w:rFonts w:cstheme="minorHAnsi"/>
              </w:rPr>
            </w:pPr>
            <w:r w:rsidRPr="004D6216">
              <w:rPr>
                <w:rFonts w:cstheme="minorHAnsi"/>
              </w:rPr>
              <w:t xml:space="preserve">Učenicima se može dati radni listić s dodatnim objašnjenjem pojmova koji se upotrebljavaju u nastavnoj jedinici. </w:t>
            </w:r>
            <w:r w:rsidRPr="004D6216">
              <w:rPr>
                <w:rFonts w:cstheme="minorHAnsi"/>
                <w:b/>
                <w:bCs/>
              </w:rPr>
              <w:t xml:space="preserve">(Prilog </w:t>
            </w:r>
            <w:r w:rsidR="00EB0500" w:rsidRPr="004D6216">
              <w:rPr>
                <w:rFonts w:cstheme="minorHAnsi"/>
                <w:b/>
                <w:bCs/>
              </w:rPr>
              <w:t>V</w:t>
            </w:r>
            <w:r w:rsidRPr="004D6216">
              <w:rPr>
                <w:rFonts w:cstheme="minorHAnsi"/>
                <w:b/>
                <w:bCs/>
              </w:rPr>
              <w:t>.)</w:t>
            </w:r>
          </w:p>
        </w:tc>
      </w:tr>
      <w:tr w:rsidR="00503661" w:rsidRPr="004D6216" w14:paraId="2769BA96" w14:textId="77777777" w:rsidTr="00503661">
        <w:tc>
          <w:tcPr>
            <w:tcW w:w="10461" w:type="dxa"/>
            <w:gridSpan w:val="2"/>
            <w:shd w:val="clear" w:color="auto" w:fill="F2F2F2" w:themeFill="background1" w:themeFillShade="F2"/>
          </w:tcPr>
          <w:p w14:paraId="53881A67" w14:textId="77777777" w:rsidR="00503661" w:rsidRPr="004D6216" w:rsidRDefault="00503661">
            <w:pPr>
              <w:spacing w:before="60" w:after="60" w:line="276" w:lineRule="auto"/>
              <w:jc w:val="center"/>
              <w:rPr>
                <w:rFonts w:cstheme="minorHAnsi"/>
              </w:rPr>
            </w:pPr>
            <w:r w:rsidRPr="004D6216">
              <w:rPr>
                <w:rFonts w:cstheme="minorHAnsi"/>
              </w:rPr>
              <w:t>VREDNOVANJE ISHODA</w:t>
            </w:r>
          </w:p>
        </w:tc>
      </w:tr>
      <w:tr w:rsidR="00503661" w:rsidRPr="004D6216" w14:paraId="0740A211" w14:textId="77777777" w:rsidTr="004D6216">
        <w:tc>
          <w:tcPr>
            <w:tcW w:w="2410" w:type="dxa"/>
          </w:tcPr>
          <w:p w14:paraId="1E27C5D1" w14:textId="77777777" w:rsidR="00503661" w:rsidRPr="004D6216" w:rsidRDefault="00503661">
            <w:pPr>
              <w:spacing w:before="60" w:after="60"/>
              <w:rPr>
                <w:rFonts w:cstheme="minorHAnsi"/>
              </w:rPr>
            </w:pPr>
            <w:r w:rsidRPr="004D6216">
              <w:rPr>
                <w:rFonts w:cstheme="minorHAnsi"/>
              </w:rPr>
              <w:t>vrednovanje za učenje</w:t>
            </w:r>
          </w:p>
        </w:tc>
        <w:tc>
          <w:tcPr>
            <w:tcW w:w="8051" w:type="dxa"/>
          </w:tcPr>
          <w:p w14:paraId="76DC94AD" w14:textId="4A9C39F3" w:rsidR="00503661" w:rsidRPr="004D6216" w:rsidRDefault="00694FB3" w:rsidP="0099123D">
            <w:pPr>
              <w:spacing w:before="60" w:after="60" w:line="276" w:lineRule="auto"/>
              <w:jc w:val="both"/>
              <w:rPr>
                <w:rFonts w:cstheme="minorHAnsi"/>
              </w:rPr>
            </w:pPr>
            <w:r w:rsidRPr="004D6216">
              <w:rPr>
                <w:rFonts w:cstheme="minorHAnsi"/>
              </w:rPr>
              <w:t>Nastavnik dobiva uvid u predznanja, razumijevanje i razmišljanja učenika tijekom analize javnog govora, rasprave o kompoziciji javnoga govora te prepoznavanja načina uvjeravanja</w:t>
            </w:r>
            <w:r w:rsidR="001F5E74" w:rsidRPr="004D6216">
              <w:rPr>
                <w:rFonts w:cstheme="minorHAnsi"/>
              </w:rPr>
              <w:t xml:space="preserve">. </w:t>
            </w:r>
            <w:r w:rsidRPr="004D6216">
              <w:rPr>
                <w:rFonts w:cstheme="minorHAnsi"/>
              </w:rPr>
              <w:t>Tijekom rada u skupinama i parovima nastavnik opaža u kojoj mjeri učenici razlikuju privatnu i javnu komunikaciju, prepoznaju strukturu govora te argumente i protuargumente. Prema potrebi dodatno pojašnjava pojmove, usmjerava raspravu i potiče preciznije formuliranje odgovora.</w:t>
            </w:r>
          </w:p>
        </w:tc>
      </w:tr>
      <w:tr w:rsidR="00503661" w:rsidRPr="004D6216" w14:paraId="69219A30" w14:textId="77777777" w:rsidTr="004D6216">
        <w:tc>
          <w:tcPr>
            <w:tcW w:w="2410" w:type="dxa"/>
          </w:tcPr>
          <w:p w14:paraId="55962B55" w14:textId="77777777" w:rsidR="00503661" w:rsidRPr="004D6216" w:rsidRDefault="00503661">
            <w:pPr>
              <w:spacing w:before="60" w:after="60"/>
              <w:rPr>
                <w:rFonts w:cstheme="minorHAnsi"/>
              </w:rPr>
            </w:pPr>
            <w:r w:rsidRPr="004D6216">
              <w:rPr>
                <w:rFonts w:cstheme="minorHAnsi"/>
              </w:rPr>
              <w:t>vrednovanje kao učenje</w:t>
            </w:r>
          </w:p>
        </w:tc>
        <w:tc>
          <w:tcPr>
            <w:tcW w:w="8051" w:type="dxa"/>
          </w:tcPr>
          <w:p w14:paraId="7D094ED1" w14:textId="3E7F6DBF" w:rsidR="00503661" w:rsidRPr="004D6216" w:rsidRDefault="00694FB3" w:rsidP="0099123D">
            <w:pPr>
              <w:spacing w:before="60" w:after="60" w:line="276" w:lineRule="auto"/>
              <w:jc w:val="both"/>
              <w:rPr>
                <w:rFonts w:cstheme="minorHAnsi"/>
              </w:rPr>
            </w:pPr>
            <w:r w:rsidRPr="004D6216">
              <w:rPr>
                <w:rFonts w:cstheme="minorHAnsi"/>
              </w:rPr>
              <w:t xml:space="preserve">Učenici tijekom skupnoga rada razvijaju sposobnost samoprocjene i procjene vršnjačkoga rada. </w:t>
            </w:r>
            <w:r w:rsidR="001F5E74" w:rsidRPr="004D6216">
              <w:rPr>
                <w:rFonts w:cstheme="minorHAnsi"/>
              </w:rPr>
              <w:t>Tijekom rasprave o izvedbi govora promišljaju vlastite komunikacijske vještine te osvješćuju važnost pripreme, strukture i govorne izražajnosti u javnome nastupu.</w:t>
            </w:r>
          </w:p>
        </w:tc>
      </w:tr>
      <w:tr w:rsidR="00503661" w:rsidRPr="004D6216" w14:paraId="5736706B" w14:textId="77777777" w:rsidTr="004D6216">
        <w:tc>
          <w:tcPr>
            <w:tcW w:w="2410" w:type="dxa"/>
          </w:tcPr>
          <w:p w14:paraId="492523CA" w14:textId="77777777" w:rsidR="00503661" w:rsidRPr="004D6216" w:rsidRDefault="00503661">
            <w:pPr>
              <w:spacing w:before="60" w:after="60"/>
              <w:rPr>
                <w:rFonts w:cstheme="minorHAnsi"/>
              </w:rPr>
            </w:pPr>
            <w:r w:rsidRPr="004D6216">
              <w:rPr>
                <w:rFonts w:cstheme="minorHAnsi"/>
              </w:rPr>
              <w:lastRenderedPageBreak/>
              <w:t>vrednovanje naučenoga</w:t>
            </w:r>
          </w:p>
        </w:tc>
        <w:tc>
          <w:tcPr>
            <w:tcW w:w="8051" w:type="dxa"/>
          </w:tcPr>
          <w:p w14:paraId="30DADBFE" w14:textId="2D5A3674" w:rsidR="00503661" w:rsidRPr="004D6216" w:rsidRDefault="0074528A">
            <w:pPr>
              <w:spacing w:before="60" w:after="60" w:line="276" w:lineRule="auto"/>
              <w:rPr>
                <w:rFonts w:cstheme="minorHAnsi"/>
              </w:rPr>
            </w:pPr>
            <w:r w:rsidRPr="004D6216">
              <w:rPr>
                <w:rFonts w:cstheme="minorHAnsi"/>
              </w:rPr>
              <w:t>Nije</w:t>
            </w:r>
            <w:r w:rsidR="0099123D">
              <w:rPr>
                <w:rFonts w:cstheme="minorHAnsi"/>
              </w:rPr>
              <w:t xml:space="preserve"> predviđeno</w:t>
            </w:r>
            <w:r w:rsidR="004D6216">
              <w:rPr>
                <w:rFonts w:cstheme="minorHAnsi"/>
              </w:rPr>
              <w:t>.</w:t>
            </w:r>
          </w:p>
        </w:tc>
      </w:tr>
      <w:tr w:rsidR="00503661" w:rsidRPr="004D6216" w14:paraId="7CBF1253" w14:textId="77777777" w:rsidTr="00503661">
        <w:tc>
          <w:tcPr>
            <w:tcW w:w="10461" w:type="dxa"/>
            <w:gridSpan w:val="2"/>
            <w:shd w:val="clear" w:color="auto" w:fill="F2F2F2" w:themeFill="background1" w:themeFillShade="F2"/>
          </w:tcPr>
          <w:p w14:paraId="5E83AE35" w14:textId="77777777" w:rsidR="00503661" w:rsidRPr="004D6216" w:rsidRDefault="00503661">
            <w:pPr>
              <w:spacing w:before="60" w:after="60" w:line="276" w:lineRule="auto"/>
              <w:jc w:val="center"/>
              <w:rPr>
                <w:rFonts w:cstheme="minorHAnsi"/>
              </w:rPr>
            </w:pPr>
            <w:r w:rsidRPr="004D6216">
              <w:rPr>
                <w:rFonts w:cstheme="minorHAnsi"/>
              </w:rPr>
              <w:t>DODATNI DIGITALNI SADRŽAJI</w:t>
            </w:r>
          </w:p>
        </w:tc>
      </w:tr>
      <w:tr w:rsidR="00503661" w:rsidRPr="004D6216" w14:paraId="27C64392" w14:textId="77777777" w:rsidTr="00503661">
        <w:tc>
          <w:tcPr>
            <w:tcW w:w="10461" w:type="dxa"/>
            <w:gridSpan w:val="2"/>
          </w:tcPr>
          <w:p w14:paraId="11CCE501" w14:textId="77777777" w:rsidR="00CA72B9" w:rsidRDefault="004D6216" w:rsidP="00A32E82">
            <w:pPr>
              <w:pStyle w:val="ListParagraph"/>
              <w:numPr>
                <w:ilvl w:val="0"/>
                <w:numId w:val="2"/>
              </w:numPr>
              <w:spacing w:before="60" w:after="60"/>
              <w:ind w:left="176" w:hanging="142"/>
              <w:rPr>
                <w:rFonts w:cstheme="minorHAnsi"/>
              </w:rPr>
            </w:pPr>
            <w:r>
              <w:rPr>
                <w:rFonts w:cstheme="minorHAnsi"/>
              </w:rPr>
              <w:t>kviz – Javni govor</w:t>
            </w:r>
          </w:p>
          <w:p w14:paraId="609AF0A4" w14:textId="77777777" w:rsidR="004D6216" w:rsidRDefault="004D6216" w:rsidP="00A32E82">
            <w:pPr>
              <w:pStyle w:val="ListParagraph"/>
              <w:numPr>
                <w:ilvl w:val="0"/>
                <w:numId w:val="2"/>
              </w:numPr>
              <w:spacing w:before="60" w:after="60"/>
              <w:ind w:left="176" w:hanging="142"/>
              <w:rPr>
                <w:rFonts w:cstheme="minorHAnsi"/>
              </w:rPr>
            </w:pPr>
            <w:r>
              <w:rPr>
                <w:rFonts w:cstheme="minorHAnsi"/>
              </w:rPr>
              <w:t>plakat – Obilježja dobroga govornika</w:t>
            </w:r>
          </w:p>
          <w:p w14:paraId="5F3E2673" w14:textId="77777777" w:rsidR="004D6216" w:rsidRDefault="004D6216" w:rsidP="00A32E82">
            <w:pPr>
              <w:pStyle w:val="ListParagraph"/>
              <w:numPr>
                <w:ilvl w:val="0"/>
                <w:numId w:val="2"/>
              </w:numPr>
              <w:spacing w:before="60" w:after="60"/>
              <w:ind w:left="176" w:hanging="142"/>
              <w:rPr>
                <w:rFonts w:cstheme="minorHAnsi"/>
              </w:rPr>
            </w:pPr>
            <w:r>
              <w:rPr>
                <w:rFonts w:cstheme="minorHAnsi"/>
              </w:rPr>
              <w:t>poveznica – Dadilja</w:t>
            </w:r>
          </w:p>
          <w:p w14:paraId="2550E84F" w14:textId="77777777" w:rsidR="004D6216" w:rsidRDefault="004D6216" w:rsidP="00A32E82">
            <w:pPr>
              <w:pStyle w:val="ListParagraph"/>
              <w:numPr>
                <w:ilvl w:val="0"/>
                <w:numId w:val="2"/>
              </w:numPr>
              <w:spacing w:before="60" w:after="60"/>
              <w:ind w:left="176" w:hanging="142"/>
              <w:rPr>
                <w:rFonts w:cstheme="minorHAnsi"/>
              </w:rPr>
            </w:pPr>
            <w:r>
              <w:rPr>
                <w:rFonts w:cstheme="minorHAnsi"/>
              </w:rPr>
              <w:t>poveznica – Javni govor – Karla Matić</w:t>
            </w:r>
          </w:p>
          <w:p w14:paraId="0C09405C" w14:textId="77777777" w:rsidR="004D6216" w:rsidRPr="004D6216" w:rsidRDefault="004D6216" w:rsidP="00A32E82">
            <w:pPr>
              <w:pStyle w:val="ListParagraph"/>
              <w:numPr>
                <w:ilvl w:val="0"/>
                <w:numId w:val="2"/>
              </w:numPr>
              <w:spacing w:before="60" w:after="60"/>
              <w:ind w:left="176" w:hanging="142"/>
              <w:rPr>
                <w:rFonts w:cstheme="minorHAnsi"/>
              </w:rPr>
            </w:pPr>
            <w:r>
              <w:rPr>
                <w:rFonts w:cstheme="minorHAnsi"/>
              </w:rPr>
              <w:t xml:space="preserve">poveznica – Govor Charlieja Chaplina, </w:t>
            </w:r>
            <w:r>
              <w:rPr>
                <w:rFonts w:cstheme="minorHAnsi"/>
                <w:i/>
                <w:iCs/>
              </w:rPr>
              <w:t>Veliki diktator</w:t>
            </w:r>
          </w:p>
          <w:p w14:paraId="492EE9A5" w14:textId="0077B418" w:rsidR="004D6216" w:rsidRPr="004D6216" w:rsidRDefault="004D6216" w:rsidP="00A32E82">
            <w:pPr>
              <w:pStyle w:val="ListParagraph"/>
              <w:numPr>
                <w:ilvl w:val="0"/>
                <w:numId w:val="2"/>
              </w:numPr>
              <w:spacing w:before="60" w:after="60"/>
              <w:ind w:left="176" w:hanging="142"/>
              <w:rPr>
                <w:rFonts w:cstheme="minorHAnsi"/>
              </w:rPr>
            </w:pPr>
            <w:r>
              <w:rPr>
                <w:rFonts w:cstheme="minorHAnsi"/>
              </w:rPr>
              <w:t xml:space="preserve">poveznica – Govor Vlade Gotovca, </w:t>
            </w:r>
            <w:r w:rsidRPr="004D6216">
              <w:rPr>
                <w:rFonts w:cstheme="minorHAnsi"/>
                <w:i/>
                <w:iCs/>
              </w:rPr>
              <w:t>Generali, Hrvatska se ne boji!</w:t>
            </w:r>
          </w:p>
        </w:tc>
      </w:tr>
    </w:tbl>
    <w:p w14:paraId="6727E8D1" w14:textId="77777777" w:rsidR="004D6216" w:rsidRDefault="004D6216">
      <w:pPr>
        <w:rPr>
          <w:rFonts w:cstheme="minorHAnsi"/>
          <w:b/>
          <w:bCs/>
        </w:rPr>
      </w:pPr>
    </w:p>
    <w:p w14:paraId="7C1B0FB4" w14:textId="0B44BD89" w:rsidR="00475FD2" w:rsidRPr="004D6216" w:rsidRDefault="00503661">
      <w:pPr>
        <w:rPr>
          <w:rFonts w:cstheme="minorHAnsi"/>
          <w:b/>
          <w:bCs/>
        </w:rPr>
      </w:pPr>
      <w:r w:rsidRPr="004D6216">
        <w:rPr>
          <w:rFonts w:cstheme="minorHAnsi"/>
          <w:b/>
          <w:bCs/>
        </w:rPr>
        <w:t>PLAN PLOČE</w:t>
      </w:r>
    </w:p>
    <w:p w14:paraId="6AF7DEA4" w14:textId="430DF733" w:rsidR="008D7F1B" w:rsidRPr="004D6216" w:rsidRDefault="008D7F1B" w:rsidP="004D6216">
      <w:pPr>
        <w:jc w:val="center"/>
        <w:rPr>
          <w:rFonts w:cstheme="minorHAnsi"/>
          <w:b/>
          <w:bCs/>
        </w:rPr>
      </w:pPr>
      <w:r w:rsidRPr="004D6216">
        <w:rPr>
          <w:rFonts w:cstheme="minorHAnsi"/>
          <w:b/>
          <w:bCs/>
        </w:rPr>
        <w:t>Javni govor</w:t>
      </w:r>
    </w:p>
    <w:p w14:paraId="453473A9" w14:textId="0A773242" w:rsidR="001B0C17" w:rsidRPr="004D6216" w:rsidRDefault="004D6216" w:rsidP="0043414A">
      <w:pPr>
        <w:rPr>
          <w:rFonts w:cstheme="minorHAnsi"/>
        </w:rPr>
      </w:pPr>
      <w:r>
        <w:rPr>
          <w:rFonts w:cstheme="minorHAnsi"/>
        </w:rPr>
        <w:t>–</w:t>
      </w:r>
      <w:r w:rsidR="008D7F1B" w:rsidRPr="004D6216">
        <w:rPr>
          <w:rFonts w:cstheme="minorHAnsi"/>
        </w:rPr>
        <w:t xml:space="preserve"> javn</w:t>
      </w:r>
      <w:r w:rsidR="0043414A" w:rsidRPr="004D6216">
        <w:rPr>
          <w:rFonts w:cstheme="minorHAnsi"/>
        </w:rPr>
        <w:t>i oblik</w:t>
      </w:r>
      <w:r w:rsidR="008D7F1B" w:rsidRPr="004D6216">
        <w:rPr>
          <w:rFonts w:cstheme="minorHAnsi"/>
        </w:rPr>
        <w:t xml:space="preserve"> komuni</w:t>
      </w:r>
      <w:r w:rsidR="0043414A" w:rsidRPr="004D6216">
        <w:rPr>
          <w:rFonts w:cstheme="minorHAnsi"/>
        </w:rPr>
        <w:t>ciranja</w:t>
      </w:r>
      <w:r w:rsidR="001F5E74" w:rsidRPr="004D6216">
        <w:rPr>
          <w:rFonts w:cstheme="minorHAnsi"/>
        </w:rPr>
        <w:t xml:space="preserve">, strukturiran, formalan, </w:t>
      </w:r>
      <w:r w:rsidR="001B0C17" w:rsidRPr="004D6216">
        <w:rPr>
          <w:rFonts w:cstheme="minorHAnsi"/>
        </w:rPr>
        <w:t>vremensk</w:t>
      </w:r>
      <w:r w:rsidR="0043414A" w:rsidRPr="004D6216">
        <w:rPr>
          <w:rFonts w:cstheme="minorHAnsi"/>
        </w:rPr>
        <w:t>i</w:t>
      </w:r>
      <w:r w:rsidR="001B0C17" w:rsidRPr="004D6216">
        <w:rPr>
          <w:rFonts w:cstheme="minorHAnsi"/>
        </w:rPr>
        <w:t xml:space="preserve"> ograničen</w:t>
      </w:r>
      <w:r w:rsidR="001F5E74" w:rsidRPr="004D6216">
        <w:rPr>
          <w:rFonts w:cstheme="minorHAnsi"/>
        </w:rPr>
        <w:t>, specifična izvedba</w:t>
      </w:r>
    </w:p>
    <w:p w14:paraId="0BDD806A" w14:textId="53234677" w:rsidR="008A41E6" w:rsidRPr="004D6216" w:rsidRDefault="008D7F1B" w:rsidP="0043414A">
      <w:pPr>
        <w:rPr>
          <w:rFonts w:cstheme="minorHAnsi"/>
        </w:rPr>
      </w:pPr>
      <w:r w:rsidRPr="004D6216">
        <w:rPr>
          <w:rFonts w:cstheme="minorHAnsi"/>
          <w:noProof/>
        </w:rPr>
        <mc:AlternateContent>
          <mc:Choice Requires="wps">
            <w:drawing>
              <wp:anchor distT="0" distB="0" distL="114300" distR="114300" simplePos="0" relativeHeight="251659264" behindDoc="0" locked="0" layoutInCell="1" allowOverlap="1" wp14:anchorId="4863AC9F" wp14:editId="13A6C8C3">
                <wp:simplePos x="0" y="0"/>
                <wp:positionH relativeFrom="column">
                  <wp:posOffset>2324100</wp:posOffset>
                </wp:positionH>
                <wp:positionV relativeFrom="paragraph">
                  <wp:posOffset>181610</wp:posOffset>
                </wp:positionV>
                <wp:extent cx="0" cy="381000"/>
                <wp:effectExtent l="76200" t="0" r="95250" b="57150"/>
                <wp:wrapNone/>
                <wp:docPr id="2051507175" name="Ravni poveznik sa strelicom 1"/>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FA5BF9" id="_x0000_t32" coordsize="21600,21600" o:spt="32" o:oned="t" path="m,l21600,21600e" filled="f">
                <v:path arrowok="t" fillok="f" o:connecttype="none"/>
                <o:lock v:ext="edit" shapetype="t"/>
              </v:shapetype>
              <v:shape id="Ravni poveznik sa strelicom 1" o:spid="_x0000_s1026" type="#_x0000_t32" style="position:absolute;margin-left:183pt;margin-top:14.3pt;width:0;height:30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25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" strokecolor="black [3200]" strokeweight=".5pt">
                <v:stroke endarrow="block" joinstyle="miter"/>
              </v:shape>
            </w:pict>
          </mc:Fallback>
        </mc:AlternateContent>
      </w:r>
      <w:r w:rsidR="004D6216">
        <w:rPr>
          <w:rFonts w:cstheme="minorHAnsi"/>
        </w:rPr>
        <w:t>–</w:t>
      </w:r>
      <w:r w:rsidRPr="004D6216">
        <w:rPr>
          <w:rFonts w:cstheme="minorHAnsi"/>
        </w:rPr>
        <w:t xml:space="preserve"> namjena ili cilj govora: informiranje, uvjeravanje, upućivanje, poučavanje i zabavljanje</w:t>
      </w:r>
    </w:p>
    <w:p w14:paraId="67BCB358" w14:textId="77777777" w:rsidR="0043414A" w:rsidRPr="004D6216" w:rsidRDefault="0043414A" w:rsidP="0043414A">
      <w:pPr>
        <w:rPr>
          <w:rFonts w:cstheme="minorHAnsi"/>
          <w:b/>
          <w:bCs/>
        </w:rPr>
      </w:pPr>
    </w:p>
    <w:p w14:paraId="2979AA1F" w14:textId="06251257" w:rsidR="001F5E74" w:rsidRPr="004D6216" w:rsidRDefault="000879BC" w:rsidP="001F5E74">
      <w:pPr>
        <w:ind w:left="1416" w:firstLine="708"/>
        <w:rPr>
          <w:rFonts w:cstheme="minorHAnsi"/>
        </w:rPr>
      </w:pPr>
      <w:r w:rsidRPr="004D6216">
        <w:rPr>
          <w:rFonts w:cstheme="minorHAnsi"/>
          <w:b/>
          <w:bCs/>
        </w:rPr>
        <w:t xml:space="preserve">  </w:t>
      </w:r>
      <w:r w:rsidR="008D7F1B" w:rsidRPr="004D6216">
        <w:rPr>
          <w:rFonts w:cstheme="minorHAnsi"/>
        </w:rPr>
        <w:t xml:space="preserve"> </w:t>
      </w:r>
      <w:r w:rsidR="0080659F" w:rsidRPr="004D6216">
        <w:rPr>
          <w:rFonts w:cstheme="minorHAnsi"/>
        </w:rPr>
        <w:tab/>
        <w:t xml:space="preserve">        </w:t>
      </w:r>
      <w:r w:rsidR="004D6216">
        <w:rPr>
          <w:rFonts w:cstheme="minorHAnsi"/>
        </w:rPr>
        <w:t>govor Karle Matić</w:t>
      </w:r>
    </w:p>
    <w:p w14:paraId="3C99DF6A" w14:textId="658EFA48" w:rsidR="001B0C17" w:rsidRPr="004D6216" w:rsidRDefault="004D6216" w:rsidP="001B0C17">
      <w:pPr>
        <w:rPr>
          <w:rFonts w:cstheme="minorHAnsi"/>
        </w:rPr>
      </w:pPr>
      <w:r>
        <w:rPr>
          <w:rFonts w:cstheme="minorHAnsi"/>
        </w:rPr>
        <w:t>–</w:t>
      </w:r>
      <w:r w:rsidR="001B0C17" w:rsidRPr="004D6216">
        <w:rPr>
          <w:rFonts w:cstheme="minorHAnsi"/>
        </w:rPr>
        <w:t xml:space="preserve"> retorika proučava teoriju i praksu govorništva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73EE3" w:rsidRPr="004D6216" w14:paraId="19F74666" w14:textId="77777777" w:rsidTr="00C7428F">
        <w:tc>
          <w:tcPr>
            <w:tcW w:w="3485" w:type="dxa"/>
          </w:tcPr>
          <w:p w14:paraId="698C9892" w14:textId="093DE398" w:rsidR="00273EE3" w:rsidRPr="004D6216" w:rsidRDefault="00273EE3" w:rsidP="00D13031">
            <w:pPr>
              <w:pStyle w:val="ListParagraph"/>
              <w:numPr>
                <w:ilvl w:val="0"/>
                <w:numId w:val="11"/>
              </w:numPr>
              <w:rPr>
                <w:rFonts w:cstheme="minorHAnsi"/>
              </w:rPr>
            </w:pPr>
            <w:r w:rsidRPr="004D6216">
              <w:rPr>
                <w:rFonts w:cstheme="minorHAnsi"/>
              </w:rPr>
              <w:t xml:space="preserve">informirajući govor </w:t>
            </w:r>
          </w:p>
        </w:tc>
        <w:tc>
          <w:tcPr>
            <w:tcW w:w="3485" w:type="dxa"/>
          </w:tcPr>
          <w:p w14:paraId="51C5FB32" w14:textId="3AB0C9FC" w:rsidR="00273EE3" w:rsidRPr="004D6216" w:rsidRDefault="00273EE3" w:rsidP="00D13031">
            <w:pPr>
              <w:pStyle w:val="ListParagraph"/>
              <w:numPr>
                <w:ilvl w:val="0"/>
                <w:numId w:val="11"/>
              </w:numPr>
              <w:rPr>
                <w:rFonts w:cstheme="minorHAnsi"/>
              </w:rPr>
            </w:pPr>
            <w:r w:rsidRPr="004D6216">
              <w:rPr>
                <w:rFonts w:cstheme="minorHAnsi"/>
              </w:rPr>
              <w:t>uvjeravajući govor</w:t>
            </w:r>
          </w:p>
        </w:tc>
        <w:tc>
          <w:tcPr>
            <w:tcW w:w="3486" w:type="dxa"/>
          </w:tcPr>
          <w:p w14:paraId="3342850E" w14:textId="7C3B1D9D" w:rsidR="00273EE3" w:rsidRPr="004D6216" w:rsidRDefault="00D13031" w:rsidP="00D13031">
            <w:pPr>
              <w:pStyle w:val="ListParagraph"/>
              <w:numPr>
                <w:ilvl w:val="0"/>
                <w:numId w:val="11"/>
              </w:numPr>
              <w:rPr>
                <w:rFonts w:cstheme="minorHAnsi"/>
              </w:rPr>
            </w:pPr>
            <w:r w:rsidRPr="004D6216">
              <w:rPr>
                <w:rFonts w:cstheme="minorHAnsi"/>
              </w:rPr>
              <w:t>prigodni govor</w:t>
            </w:r>
          </w:p>
        </w:tc>
      </w:tr>
      <w:tr w:rsidR="00273EE3" w:rsidRPr="004D6216" w14:paraId="5662E15D" w14:textId="77777777" w:rsidTr="00C7428F">
        <w:tc>
          <w:tcPr>
            <w:tcW w:w="3485" w:type="dxa"/>
          </w:tcPr>
          <w:p w14:paraId="3E548881" w14:textId="48B27395" w:rsidR="00273EE3" w:rsidRPr="004D6216" w:rsidRDefault="004D6216" w:rsidP="001B0C17">
            <w:pPr>
              <w:rPr>
                <w:rFonts w:cstheme="minorHAnsi"/>
              </w:rPr>
            </w:pPr>
            <w:r>
              <w:rPr>
                <w:rFonts w:cstheme="minorHAnsi"/>
              </w:rPr>
              <w:t>–</w:t>
            </w:r>
            <w:r w:rsidR="00D13031" w:rsidRPr="004D6216">
              <w:rPr>
                <w:rFonts w:cstheme="minorHAnsi"/>
              </w:rPr>
              <w:t xml:space="preserve"> cilj: dati informacije</w:t>
            </w:r>
          </w:p>
        </w:tc>
        <w:tc>
          <w:tcPr>
            <w:tcW w:w="3485" w:type="dxa"/>
          </w:tcPr>
          <w:p w14:paraId="4C058159" w14:textId="4F5463A5" w:rsidR="00273EE3" w:rsidRPr="004D6216" w:rsidRDefault="004D6216" w:rsidP="001B0C17">
            <w:pPr>
              <w:rPr>
                <w:rFonts w:cstheme="minorHAnsi"/>
              </w:rPr>
            </w:pPr>
            <w:r>
              <w:rPr>
                <w:rFonts w:cstheme="minorHAnsi"/>
              </w:rPr>
              <w:t>–</w:t>
            </w:r>
            <w:r w:rsidR="00D13031" w:rsidRPr="004D6216">
              <w:rPr>
                <w:rFonts w:cstheme="minorHAnsi"/>
              </w:rPr>
              <w:t xml:space="preserve"> cilj: promijeniti uvjerenje i ponašanje publike (ako se razlikuju od naših) ili ih dodatno osnažiti (ako se podudaraju s našima)</w:t>
            </w:r>
          </w:p>
        </w:tc>
        <w:tc>
          <w:tcPr>
            <w:tcW w:w="3486" w:type="dxa"/>
          </w:tcPr>
          <w:p w14:paraId="0A400DED" w14:textId="003269D4" w:rsidR="00273EE3" w:rsidRPr="004D6216" w:rsidRDefault="004D6216" w:rsidP="001B0C17">
            <w:pPr>
              <w:rPr>
                <w:rFonts w:cstheme="minorHAnsi"/>
              </w:rPr>
            </w:pPr>
            <w:r>
              <w:rPr>
                <w:rFonts w:cstheme="minorHAnsi"/>
              </w:rPr>
              <w:t>–</w:t>
            </w:r>
            <w:r w:rsidR="00D13031" w:rsidRPr="004D6216">
              <w:rPr>
                <w:rFonts w:cstheme="minorHAnsi"/>
              </w:rPr>
              <w:t xml:space="preserve"> cilj: djelovati na emocije (inspirirati, motivirati, zahvaliti, veličati i sl.)</w:t>
            </w:r>
          </w:p>
        </w:tc>
      </w:tr>
    </w:tbl>
    <w:p w14:paraId="21D5AB36" w14:textId="4B39308C" w:rsidR="00641D16" w:rsidRPr="004D6216" w:rsidRDefault="004D6216" w:rsidP="001B0C17">
      <w:pPr>
        <w:rPr>
          <w:rFonts w:cstheme="minorHAnsi"/>
        </w:rPr>
      </w:pPr>
      <w:r>
        <w:rPr>
          <w:rFonts w:cstheme="minorHAnsi"/>
        </w:rPr>
        <w:t>–</w:t>
      </w:r>
      <w:r w:rsidR="00641D16" w:rsidRPr="004D6216">
        <w:rPr>
          <w:rFonts w:cstheme="minorHAnsi"/>
        </w:rPr>
        <w:t xml:space="preserve"> priprema govora: </w:t>
      </w:r>
    </w:p>
    <w:p w14:paraId="6C51923A" w14:textId="08914A52" w:rsidR="00641D16" w:rsidRPr="004D6216" w:rsidRDefault="00641D16" w:rsidP="00641D16">
      <w:pPr>
        <w:ind w:firstLine="708"/>
        <w:rPr>
          <w:rFonts w:cstheme="minorHAnsi"/>
        </w:rPr>
      </w:pPr>
      <w:r w:rsidRPr="004D6216">
        <w:rPr>
          <w:rFonts w:cstheme="minorHAnsi"/>
        </w:rPr>
        <w:t>prikupljanje građe → raspoređivanje → sastavljanje → zapamćivanje → izvedba</w:t>
      </w:r>
    </w:p>
    <w:p w14:paraId="15EF7AFF" w14:textId="77777777" w:rsidR="00555AF2" w:rsidRPr="004D6216" w:rsidRDefault="00555AF2" w:rsidP="00641D16">
      <w:pPr>
        <w:ind w:firstLine="708"/>
        <w:rPr>
          <w:rFonts w:cstheme="minorHAnsi"/>
        </w:rPr>
      </w:pPr>
    </w:p>
    <w:tbl>
      <w:tblPr>
        <w:tblStyle w:val="TableGrid"/>
        <w:tblW w:w="9497"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8"/>
        <w:gridCol w:w="4269"/>
      </w:tblGrid>
      <w:tr w:rsidR="004D6216" w:rsidRPr="004D6216" w14:paraId="08011907" w14:textId="77777777" w:rsidTr="004D6216">
        <w:tc>
          <w:tcPr>
            <w:tcW w:w="5228" w:type="dxa"/>
          </w:tcPr>
          <w:p w14:paraId="44C802E0" w14:textId="77777777" w:rsidR="00555AF2" w:rsidRPr="004D6216" w:rsidRDefault="00555AF2" w:rsidP="004D6216">
            <w:pPr>
              <w:ind w:left="-105"/>
              <w:jc w:val="center"/>
              <w:rPr>
                <w:rFonts w:cstheme="minorHAnsi"/>
              </w:rPr>
            </w:pPr>
            <w:r w:rsidRPr="004D6216">
              <w:rPr>
                <w:rFonts w:cstheme="minorHAnsi"/>
              </w:rPr>
              <w:t>predsjednik Snow – pozicija moći</w:t>
            </w:r>
          </w:p>
        </w:tc>
        <w:tc>
          <w:tcPr>
            <w:tcW w:w="4269" w:type="dxa"/>
          </w:tcPr>
          <w:p w14:paraId="482329A2" w14:textId="77777777" w:rsidR="00555AF2" w:rsidRPr="004D6216" w:rsidRDefault="00555AF2" w:rsidP="004D6216">
            <w:pPr>
              <w:ind w:left="-105"/>
              <w:jc w:val="center"/>
              <w:rPr>
                <w:rFonts w:cstheme="minorHAnsi"/>
              </w:rPr>
            </w:pPr>
            <w:r w:rsidRPr="004D6216">
              <w:rPr>
                <w:rFonts w:cstheme="minorHAnsi"/>
              </w:rPr>
              <w:t>Katniss Everdeen – glas pobunjenika</w:t>
            </w:r>
          </w:p>
        </w:tc>
      </w:tr>
      <w:tr w:rsidR="004D6216" w:rsidRPr="004D6216" w14:paraId="41DE46C2" w14:textId="77777777" w:rsidTr="004D6216">
        <w:tc>
          <w:tcPr>
            <w:tcW w:w="5228" w:type="dxa"/>
          </w:tcPr>
          <w:p w14:paraId="2D29C79C" w14:textId="61981868" w:rsidR="00555AF2" w:rsidRPr="004D6216" w:rsidRDefault="004D6216" w:rsidP="004D6216">
            <w:pPr>
              <w:rPr>
                <w:rFonts w:cstheme="minorHAnsi"/>
              </w:rPr>
            </w:pPr>
            <w:r>
              <w:rPr>
                <w:rFonts w:cstheme="minorHAnsi"/>
              </w:rPr>
              <w:t xml:space="preserve">– </w:t>
            </w:r>
            <w:r w:rsidR="00555AF2" w:rsidRPr="004D6216">
              <w:rPr>
                <w:rFonts w:cstheme="minorHAnsi"/>
              </w:rPr>
              <w:t>potiče strah</w:t>
            </w:r>
          </w:p>
          <w:p w14:paraId="36DB69A3" w14:textId="02296D01" w:rsidR="00555AF2" w:rsidRPr="004D6216" w:rsidRDefault="004D6216" w:rsidP="004D6216">
            <w:pPr>
              <w:rPr>
                <w:rFonts w:cstheme="minorHAnsi"/>
              </w:rPr>
            </w:pPr>
            <w:r>
              <w:rPr>
                <w:rFonts w:cstheme="minorHAnsi"/>
              </w:rPr>
              <w:t xml:space="preserve">– </w:t>
            </w:r>
            <w:r w:rsidR="00555AF2" w:rsidRPr="004D6216">
              <w:rPr>
                <w:rFonts w:cstheme="minorHAnsi"/>
              </w:rPr>
              <w:t>nameće poslušnost</w:t>
            </w:r>
          </w:p>
          <w:p w14:paraId="1A707460" w14:textId="6F7E1143" w:rsidR="00555AF2" w:rsidRPr="004D6216" w:rsidRDefault="004D6216" w:rsidP="004D6216">
            <w:pPr>
              <w:rPr>
                <w:rFonts w:cstheme="minorHAnsi"/>
              </w:rPr>
            </w:pPr>
            <w:r>
              <w:rPr>
                <w:rFonts w:cstheme="minorHAnsi"/>
              </w:rPr>
              <w:t xml:space="preserve">– </w:t>
            </w:r>
            <w:r w:rsidR="00555AF2" w:rsidRPr="004D6216">
              <w:rPr>
                <w:rFonts w:cstheme="minorHAnsi"/>
              </w:rPr>
              <w:t>koristi emocije za kontrolu</w:t>
            </w:r>
          </w:p>
          <w:p w14:paraId="672D3867" w14:textId="29FA1FDB" w:rsidR="00555AF2" w:rsidRPr="004D6216" w:rsidRDefault="004D6216" w:rsidP="004D6216">
            <w:pPr>
              <w:rPr>
                <w:rFonts w:cstheme="minorHAnsi"/>
              </w:rPr>
            </w:pPr>
            <w:r>
              <w:rPr>
                <w:rFonts w:cstheme="minorHAnsi"/>
              </w:rPr>
              <w:t xml:space="preserve">– </w:t>
            </w:r>
            <w:r w:rsidR="00555AF2" w:rsidRPr="004D6216">
              <w:rPr>
                <w:rFonts w:cstheme="minorHAnsi"/>
              </w:rPr>
              <w:t>prikriva istinu</w:t>
            </w:r>
          </w:p>
        </w:tc>
        <w:tc>
          <w:tcPr>
            <w:tcW w:w="4269" w:type="dxa"/>
          </w:tcPr>
          <w:p w14:paraId="4CD9A3BB" w14:textId="7E1C52E5" w:rsidR="00555AF2" w:rsidRPr="004D6216" w:rsidRDefault="004D6216" w:rsidP="004D6216">
            <w:pPr>
              <w:rPr>
                <w:rFonts w:cstheme="minorHAnsi"/>
              </w:rPr>
            </w:pPr>
            <w:r>
              <w:rPr>
                <w:rFonts w:cstheme="minorHAnsi"/>
              </w:rPr>
              <w:t xml:space="preserve">– </w:t>
            </w:r>
            <w:r w:rsidR="00555AF2" w:rsidRPr="004D6216">
              <w:rPr>
                <w:rFonts w:cstheme="minorHAnsi"/>
              </w:rPr>
              <w:t>govori protiv tiranije i straha</w:t>
            </w:r>
          </w:p>
          <w:p w14:paraId="546B0E61" w14:textId="1DD92F44" w:rsidR="00555AF2" w:rsidRPr="004D6216" w:rsidRDefault="004D6216" w:rsidP="004D6216">
            <w:pPr>
              <w:rPr>
                <w:rFonts w:cstheme="minorHAnsi"/>
              </w:rPr>
            </w:pPr>
            <w:r>
              <w:rPr>
                <w:rFonts w:cstheme="minorHAnsi"/>
              </w:rPr>
              <w:t xml:space="preserve">– </w:t>
            </w:r>
            <w:r w:rsidR="00555AF2" w:rsidRPr="004D6216">
              <w:rPr>
                <w:rFonts w:cstheme="minorHAnsi"/>
              </w:rPr>
              <w:t>poziva na zajedništvo</w:t>
            </w:r>
          </w:p>
          <w:p w14:paraId="2A138A16" w14:textId="32D3F619" w:rsidR="00555AF2" w:rsidRPr="004D6216" w:rsidRDefault="004D6216" w:rsidP="004D6216">
            <w:pPr>
              <w:rPr>
                <w:rFonts w:cstheme="minorHAnsi"/>
              </w:rPr>
            </w:pPr>
            <w:r>
              <w:rPr>
                <w:rFonts w:cstheme="minorHAnsi"/>
              </w:rPr>
              <w:t xml:space="preserve">– </w:t>
            </w:r>
            <w:r w:rsidR="00555AF2" w:rsidRPr="004D6216">
              <w:rPr>
                <w:rFonts w:cstheme="minorHAnsi"/>
              </w:rPr>
              <w:t>koristi emocije kao motivaciju za borbu za slobodu</w:t>
            </w:r>
          </w:p>
          <w:p w14:paraId="4AA54895" w14:textId="51EC1A48" w:rsidR="00555AF2" w:rsidRPr="004D6216" w:rsidRDefault="004D6216" w:rsidP="004D6216">
            <w:pPr>
              <w:rPr>
                <w:rFonts w:cstheme="minorHAnsi"/>
              </w:rPr>
            </w:pPr>
            <w:r>
              <w:rPr>
                <w:rFonts w:cstheme="minorHAnsi"/>
              </w:rPr>
              <w:t xml:space="preserve">– </w:t>
            </w:r>
            <w:r w:rsidR="00555AF2" w:rsidRPr="004D6216">
              <w:rPr>
                <w:rFonts w:cstheme="minorHAnsi"/>
              </w:rPr>
              <w:t>ukazuje na istinu</w:t>
            </w:r>
          </w:p>
        </w:tc>
      </w:tr>
      <w:tr w:rsidR="004D6216" w:rsidRPr="004D6216" w14:paraId="30931049" w14:textId="77777777" w:rsidTr="004D6216">
        <w:tc>
          <w:tcPr>
            <w:tcW w:w="5228" w:type="dxa"/>
          </w:tcPr>
          <w:p w14:paraId="074D5706" w14:textId="77777777" w:rsidR="00555AF2" w:rsidRPr="004D6216" w:rsidRDefault="00555AF2" w:rsidP="00723786">
            <w:pPr>
              <w:rPr>
                <w:rFonts w:cstheme="minorHAnsi"/>
              </w:rPr>
            </w:pPr>
            <w:r w:rsidRPr="004D6216">
              <w:rPr>
                <w:rFonts w:cstheme="minorHAnsi"/>
              </w:rPr>
              <w:t>→ propaganda</w:t>
            </w:r>
          </w:p>
        </w:tc>
        <w:tc>
          <w:tcPr>
            <w:tcW w:w="4269" w:type="dxa"/>
          </w:tcPr>
          <w:p w14:paraId="3D102CCA" w14:textId="77777777" w:rsidR="00555AF2" w:rsidRPr="004D6216" w:rsidRDefault="00555AF2" w:rsidP="00723786">
            <w:pPr>
              <w:rPr>
                <w:rFonts w:cstheme="minorHAnsi"/>
              </w:rPr>
            </w:pPr>
            <w:r w:rsidRPr="004D6216">
              <w:rPr>
                <w:rFonts w:cstheme="minorHAnsi"/>
              </w:rPr>
              <w:t>→ motivacijski govor</w:t>
            </w:r>
          </w:p>
        </w:tc>
      </w:tr>
    </w:tbl>
    <w:p w14:paraId="14E47E43" w14:textId="77777777" w:rsidR="00555AF2" w:rsidRPr="004D6216" w:rsidRDefault="00555AF2" w:rsidP="00555AF2">
      <w:pPr>
        <w:rPr>
          <w:rFonts w:cstheme="minorHAnsi"/>
        </w:rPr>
      </w:pPr>
      <w:r w:rsidRPr="004D6216">
        <w:rPr>
          <w:rFonts w:cstheme="minorHAnsi"/>
          <w:noProof/>
        </w:rPr>
        <mc:AlternateContent>
          <mc:Choice Requires="wpg">
            <w:drawing>
              <wp:anchor distT="0" distB="0" distL="114300" distR="114300" simplePos="0" relativeHeight="251662336" behindDoc="0" locked="0" layoutInCell="1" allowOverlap="1" wp14:anchorId="1CCC9D98" wp14:editId="70C68E1B">
                <wp:simplePos x="0" y="0"/>
                <wp:positionH relativeFrom="column">
                  <wp:posOffset>2750820</wp:posOffset>
                </wp:positionH>
                <wp:positionV relativeFrom="paragraph">
                  <wp:posOffset>29845</wp:posOffset>
                </wp:positionV>
                <wp:extent cx="1152525" cy="60960"/>
                <wp:effectExtent l="0" t="0" r="28575" b="34290"/>
                <wp:wrapNone/>
                <wp:docPr id="1585783012" name="Grupa 8"/>
                <wp:cNvGraphicFramePr/>
                <a:graphic xmlns:a="http://schemas.openxmlformats.org/drawingml/2006/main">
                  <a:graphicData uri="http://schemas.microsoft.com/office/word/2010/wordprocessingGroup">
                    <wpg:wgp>
                      <wpg:cNvGrpSpPr/>
                      <wpg:grpSpPr>
                        <a:xfrm>
                          <a:off x="0" y="0"/>
                          <a:ext cx="1152525" cy="60960"/>
                          <a:chOff x="0" y="0"/>
                          <a:chExt cx="1152939" cy="224204"/>
                        </a:xfrm>
                      </wpg:grpSpPr>
                      <wps:wsp>
                        <wps:cNvPr id="879737308" name="Ravni poveznik 5"/>
                        <wps:cNvCnPr/>
                        <wps:spPr>
                          <a:xfrm>
                            <a:off x="1152096" y="0"/>
                            <a:ext cx="0" cy="222637"/>
                          </a:xfrm>
                          <a:prstGeom prst="line">
                            <a:avLst/>
                          </a:prstGeom>
                        </wps:spPr>
                        <wps:style>
                          <a:lnRef idx="1">
                            <a:schemeClr val="dk1"/>
                          </a:lnRef>
                          <a:fillRef idx="0">
                            <a:schemeClr val="dk1"/>
                          </a:fillRef>
                          <a:effectRef idx="0">
                            <a:schemeClr val="dk1"/>
                          </a:effectRef>
                          <a:fontRef idx="minor">
                            <a:schemeClr val="tx1"/>
                          </a:fontRef>
                        </wps:style>
                        <wps:bodyPr/>
                      </wps:wsp>
                      <wps:wsp>
                        <wps:cNvPr id="1481632772" name="Ravni poveznik 6"/>
                        <wps:cNvCnPr/>
                        <wps:spPr>
                          <a:xfrm>
                            <a:off x="0" y="215866"/>
                            <a:ext cx="1152939" cy="8338"/>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0212917" id="Grupa 8" o:spid="_x0000_s1026" style="position:absolute;margin-left:216.6pt;margin-top:2.35pt;width:90.75pt;height:4.8pt;z-index:251662336;mso-height-relative:margin" coordsize="11529,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">
                <v:line id="Ravni poveznik 5" o:spid="_x0000_s1027" style="position:absolute;visibility:visible;mso-wrap-style:square" from="11520,0" to="11520,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" strokecolor="black [3200]" strokeweight=".5pt">
                  <v:stroke joinstyle="miter"/>
                </v:line>
                <v:line id="Ravni poveznik 6" o:spid="_x0000_s1028" style="position:absolute;visibility:visible;mso-wrap-style:square" from="0,2158" to="11529,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" strokecolor="black [3200]" strokeweight=".5pt">
                  <v:stroke joinstyle="miter"/>
                </v:line>
              </v:group>
            </w:pict>
          </mc:Fallback>
        </mc:AlternateContent>
      </w:r>
      <w:r w:rsidRPr="004D6216">
        <w:rPr>
          <w:rFonts w:cstheme="minorHAnsi"/>
          <w:noProof/>
        </w:rPr>
        <mc:AlternateContent>
          <mc:Choice Requires="wpg">
            <w:drawing>
              <wp:anchor distT="0" distB="0" distL="114300" distR="114300" simplePos="0" relativeHeight="251661312" behindDoc="0" locked="0" layoutInCell="1" allowOverlap="1" wp14:anchorId="0C46A35D" wp14:editId="0CF5DC83">
                <wp:simplePos x="0" y="0"/>
                <wp:positionH relativeFrom="column">
                  <wp:posOffset>609600</wp:posOffset>
                </wp:positionH>
                <wp:positionV relativeFrom="paragraph">
                  <wp:posOffset>37465</wp:posOffset>
                </wp:positionV>
                <wp:extent cx="1152525" cy="45720"/>
                <wp:effectExtent l="0" t="0" r="28575" b="30480"/>
                <wp:wrapNone/>
                <wp:docPr id="588971864" name="Grupa 7"/>
                <wp:cNvGraphicFramePr/>
                <a:graphic xmlns:a="http://schemas.openxmlformats.org/drawingml/2006/main">
                  <a:graphicData uri="http://schemas.microsoft.com/office/word/2010/wordprocessingGroup">
                    <wpg:wgp>
                      <wpg:cNvGrpSpPr/>
                      <wpg:grpSpPr>
                        <a:xfrm>
                          <a:off x="0" y="0"/>
                          <a:ext cx="1152525" cy="45720"/>
                          <a:chOff x="0" y="0"/>
                          <a:chExt cx="1152525" cy="228972"/>
                        </a:xfrm>
                      </wpg:grpSpPr>
                      <wps:wsp>
                        <wps:cNvPr id="1272879050" name="Ravni poveznik 5"/>
                        <wps:cNvCnPr/>
                        <wps:spPr>
                          <a:xfrm>
                            <a:off x="0" y="0"/>
                            <a:ext cx="0" cy="222250"/>
                          </a:xfrm>
                          <a:prstGeom prst="line">
                            <a:avLst/>
                          </a:prstGeom>
                        </wps:spPr>
                        <wps:style>
                          <a:lnRef idx="1">
                            <a:schemeClr val="dk1"/>
                          </a:lnRef>
                          <a:fillRef idx="0">
                            <a:schemeClr val="dk1"/>
                          </a:fillRef>
                          <a:effectRef idx="0">
                            <a:schemeClr val="dk1"/>
                          </a:effectRef>
                          <a:fontRef idx="minor">
                            <a:schemeClr val="tx1"/>
                          </a:fontRef>
                        </wps:style>
                        <wps:bodyPr/>
                      </wps:wsp>
                      <wps:wsp>
                        <wps:cNvPr id="1259267986" name="Ravni poveznik 6"/>
                        <wps:cNvCnPr/>
                        <wps:spPr>
                          <a:xfrm>
                            <a:off x="0" y="220717"/>
                            <a:ext cx="1152525" cy="82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C1AC2D6" id="Grupa 7" o:spid="_x0000_s1026" style="position:absolute;margin-left:48pt;margin-top:2.95pt;width:90.75pt;height:3.6pt;z-index:251661312;mso-height-relative:margin" coordsize="11525,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">
                <v:line id="Ravni poveznik 5" o:spid="_x0000_s1027" style="position:absolute;visibility:visible;mso-wrap-style:square" from="0,0" to="0,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" strokecolor="black [3200]" strokeweight=".5pt">
                  <v:stroke joinstyle="miter"/>
                </v:line>
                <v:line id="Ravni poveznik 6" o:spid="_x0000_s1028" style="position:absolute;visibility:visible;mso-wrap-style:square" from="0,2207" to="11525,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" strokecolor="black [3200]" strokeweight=".5pt">
                  <v:stroke joinstyle="miter"/>
                </v:line>
              </v:group>
            </w:pict>
          </mc:Fallback>
        </mc:AlternateContent>
      </w:r>
      <w:r w:rsidRPr="004D6216">
        <w:rPr>
          <w:rFonts w:cstheme="minorHAnsi"/>
        </w:rPr>
        <w:tab/>
      </w:r>
      <w:r w:rsidRPr="004D6216">
        <w:rPr>
          <w:rFonts w:cstheme="minorHAnsi"/>
        </w:rPr>
        <w:tab/>
      </w:r>
      <w:r w:rsidRPr="004D6216">
        <w:rPr>
          <w:rFonts w:cstheme="minorHAnsi"/>
        </w:rPr>
        <w:tab/>
      </w:r>
      <w:r w:rsidRPr="004D6216">
        <w:rPr>
          <w:rFonts w:cstheme="minorHAnsi"/>
        </w:rPr>
        <w:tab/>
        <w:t>govor kao oružje</w:t>
      </w:r>
    </w:p>
    <w:p w14:paraId="4686349E" w14:textId="709203B9" w:rsidR="004D6216" w:rsidRDefault="004D6216">
      <w:pPr>
        <w:rPr>
          <w:rFonts w:cstheme="minorHAnsi"/>
        </w:rPr>
      </w:pPr>
      <w:r>
        <w:rPr>
          <w:rFonts w:cstheme="minorHAnsi"/>
        </w:rPr>
        <w:br w:type="page"/>
      </w:r>
    </w:p>
    <w:p w14:paraId="52E37EB9" w14:textId="49AF7CE7" w:rsidR="00613E40" w:rsidRPr="004D6216" w:rsidRDefault="004D6216" w:rsidP="004D6216">
      <w:pPr>
        <w:shd w:val="clear" w:color="auto" w:fill="DEEAF6" w:themeFill="accent5" w:themeFillTint="33"/>
        <w:spacing w:after="240" w:line="240" w:lineRule="auto"/>
        <w:rPr>
          <w:rFonts w:cstheme="minorHAnsi"/>
          <w:b/>
          <w:i/>
          <w:iCs/>
        </w:rPr>
      </w:pPr>
      <w:r w:rsidRPr="00E363E3">
        <w:rPr>
          <w:rFonts w:cstheme="minorHAnsi"/>
          <w:b/>
        </w:rPr>
        <w:lastRenderedPageBreak/>
        <w:t xml:space="preserve">Prilog I. </w:t>
      </w:r>
      <w:r>
        <w:rPr>
          <w:rFonts w:cstheme="minorHAnsi"/>
          <w:b/>
        </w:rPr>
        <w:t>Nastavni listić – Kompozicija govora</w:t>
      </w:r>
      <w:r w:rsidR="00D322D7" w:rsidRPr="004D6216">
        <w:rPr>
          <w:rFonts w:cstheme="minorHAnsi"/>
          <w:b/>
          <w:bCs/>
        </w:rPr>
        <w:t xml:space="preserve"> </w:t>
      </w:r>
    </w:p>
    <w:tbl>
      <w:tblPr>
        <w:tblStyle w:val="TableGrid"/>
        <w:tblW w:w="0" w:type="auto"/>
        <w:tblLook w:val="04A0" w:firstRow="1" w:lastRow="0" w:firstColumn="1" w:lastColumn="0" w:noHBand="0" w:noVBand="1"/>
      </w:tblPr>
      <w:tblGrid>
        <w:gridCol w:w="10456"/>
      </w:tblGrid>
      <w:tr w:rsidR="004D6216" w:rsidRPr="004D6216" w14:paraId="61AE125E" w14:textId="77777777" w:rsidTr="00DD58D7">
        <w:tc>
          <w:tcPr>
            <w:tcW w:w="10456" w:type="dxa"/>
          </w:tcPr>
          <w:p w14:paraId="7FB7F108" w14:textId="77777777" w:rsidR="004D6216" w:rsidRPr="004D6216" w:rsidRDefault="004D6216" w:rsidP="00DD58D7">
            <w:pPr>
              <w:spacing w:line="360" w:lineRule="auto"/>
              <w:rPr>
                <w:rFonts w:cstheme="minorHAnsi"/>
                <w:b/>
                <w:bCs/>
              </w:rPr>
            </w:pPr>
          </w:p>
          <w:p w14:paraId="4EA6AB21" w14:textId="77777777" w:rsidR="004D6216" w:rsidRPr="004D6216" w:rsidRDefault="004D6216" w:rsidP="00DD58D7">
            <w:pPr>
              <w:spacing w:line="360" w:lineRule="auto"/>
              <w:rPr>
                <w:rFonts w:cstheme="minorHAnsi"/>
              </w:rPr>
            </w:pPr>
            <w:r w:rsidRPr="004D6216">
              <w:rPr>
                <w:rFonts w:cstheme="minorHAnsi"/>
                <w:b/>
                <w:bCs/>
              </w:rPr>
              <w:t>Pročitaj tekst</w:t>
            </w:r>
            <w:r w:rsidRPr="004D6216">
              <w:rPr>
                <w:rFonts w:cstheme="minorHAnsi"/>
              </w:rPr>
              <w:t xml:space="preserve"> govora učenice Karle Matić te </w:t>
            </w:r>
            <w:r w:rsidRPr="004D6216">
              <w:rPr>
                <w:rFonts w:cstheme="minorHAnsi"/>
                <w:b/>
                <w:bCs/>
              </w:rPr>
              <w:t>imenuj u njemu dijelove</w:t>
            </w:r>
            <w:r w:rsidRPr="004D6216">
              <w:rPr>
                <w:rFonts w:cstheme="minorHAnsi"/>
              </w:rPr>
              <w:t xml:space="preserve"> od kojih se </w:t>
            </w:r>
            <w:r>
              <w:rPr>
                <w:rFonts w:cstheme="minorHAnsi"/>
              </w:rPr>
              <w:t xml:space="preserve">sastoji </w:t>
            </w:r>
            <w:r w:rsidRPr="004D6216">
              <w:rPr>
                <w:rFonts w:cstheme="minorHAnsi"/>
              </w:rPr>
              <w:t xml:space="preserve">uvod, središnji dio i zaključak. </w:t>
            </w:r>
            <w:r w:rsidRPr="004D6216">
              <w:rPr>
                <w:rFonts w:cstheme="minorHAnsi"/>
                <w:b/>
                <w:bCs/>
              </w:rPr>
              <w:t>Zapiši</w:t>
            </w:r>
            <w:r w:rsidRPr="004D6216">
              <w:rPr>
                <w:rFonts w:cstheme="minorHAnsi"/>
              </w:rPr>
              <w:t xml:space="preserve"> ih na crte.</w:t>
            </w:r>
          </w:p>
          <w:p w14:paraId="6AFFE821" w14:textId="77777777" w:rsidR="004D6216" w:rsidRPr="004D6216" w:rsidRDefault="004D6216" w:rsidP="00DD58D7">
            <w:pPr>
              <w:spacing w:line="360" w:lineRule="auto"/>
              <w:jc w:val="center"/>
              <w:rPr>
                <w:rFonts w:cstheme="minorHAnsi"/>
              </w:rPr>
            </w:pPr>
            <w:r w:rsidRPr="004D6216">
              <w:rPr>
                <w:rFonts w:cstheme="minorHAnsi"/>
              </w:rPr>
              <w:t>1. UVOD</w:t>
            </w:r>
          </w:p>
          <w:tbl>
            <w:tblPr>
              <w:tblStyle w:val="TableGrid"/>
              <w:tblW w:w="0" w:type="auto"/>
              <w:shd w:val="clear" w:color="auto" w:fill="F2F2F2" w:themeFill="background1" w:themeFillShade="F2"/>
              <w:tblLook w:val="04A0" w:firstRow="1" w:lastRow="0" w:firstColumn="1" w:lastColumn="0" w:noHBand="0" w:noVBand="1"/>
            </w:tblPr>
            <w:tblGrid>
              <w:gridCol w:w="7434"/>
              <w:gridCol w:w="2796"/>
            </w:tblGrid>
            <w:tr w:rsidR="004D6216" w:rsidRPr="004D6216" w14:paraId="522A45F0" w14:textId="77777777" w:rsidTr="00DD58D7">
              <w:tc>
                <w:tcPr>
                  <w:tcW w:w="10456" w:type="dxa"/>
                  <w:gridSpan w:val="2"/>
                  <w:shd w:val="clear" w:color="auto" w:fill="F2F2F2" w:themeFill="background1" w:themeFillShade="F2"/>
                </w:tcPr>
                <w:p w14:paraId="76791D57" w14:textId="77777777" w:rsidR="004D6216" w:rsidRDefault="004D6216" w:rsidP="00DD58D7">
                  <w:pPr>
                    <w:spacing w:line="360" w:lineRule="auto"/>
                    <w:rPr>
                      <w:rFonts w:cstheme="minorHAnsi"/>
                    </w:rPr>
                  </w:pPr>
                  <w:r w:rsidRPr="004D6216">
                    <w:rPr>
                      <w:rFonts w:cstheme="minorHAnsi"/>
                      <w:i/>
                      <w:iCs/>
                    </w:rPr>
                    <w:t xml:space="preserve">• </w:t>
                  </w:r>
                  <w:r w:rsidRPr="004D6216">
                    <w:rPr>
                      <w:rFonts w:cstheme="minorHAnsi"/>
                    </w:rPr>
                    <w:t>iznošenje misli (središnje misli)</w:t>
                  </w:r>
                  <w:r>
                    <w:rPr>
                      <w:rFonts w:cstheme="minorHAnsi"/>
                    </w:rPr>
                    <w:t xml:space="preserve"> </w:t>
                  </w:r>
                </w:p>
                <w:p w14:paraId="1F678D44" w14:textId="77777777" w:rsidR="004D6216" w:rsidRDefault="004D6216" w:rsidP="00DD58D7">
                  <w:pPr>
                    <w:spacing w:line="360" w:lineRule="auto"/>
                    <w:rPr>
                      <w:rFonts w:cstheme="minorHAnsi"/>
                      <w:i/>
                      <w:iCs/>
                    </w:rPr>
                  </w:pPr>
                  <w:r w:rsidRPr="004D6216">
                    <w:rPr>
                      <w:rFonts w:cstheme="minorHAnsi"/>
                      <w:i/>
                      <w:iCs/>
                    </w:rPr>
                    <w:t xml:space="preserve">• </w:t>
                  </w:r>
                  <w:r w:rsidRPr="004D6216">
                    <w:rPr>
                      <w:rFonts w:cstheme="minorHAnsi"/>
                    </w:rPr>
                    <w:t>pozdravljanje</w:t>
                  </w:r>
                  <w:r w:rsidRPr="004D6216">
                    <w:rPr>
                      <w:rFonts w:cstheme="minorHAnsi"/>
                      <w:i/>
                      <w:iCs/>
                    </w:rPr>
                    <w:t xml:space="preserve">   </w:t>
                  </w:r>
                </w:p>
                <w:p w14:paraId="62A32A84" w14:textId="77777777" w:rsidR="004D6216" w:rsidRDefault="004D6216" w:rsidP="00DD58D7">
                  <w:pPr>
                    <w:spacing w:line="360" w:lineRule="auto"/>
                    <w:rPr>
                      <w:rFonts w:cstheme="minorHAnsi"/>
                    </w:rPr>
                  </w:pPr>
                  <w:r w:rsidRPr="004D6216">
                    <w:rPr>
                      <w:rFonts w:cstheme="minorHAnsi"/>
                      <w:i/>
                      <w:iCs/>
                    </w:rPr>
                    <w:t xml:space="preserve">• </w:t>
                  </w:r>
                  <w:r w:rsidRPr="004D6216">
                    <w:rPr>
                      <w:rFonts w:cstheme="minorHAnsi"/>
                    </w:rPr>
                    <w:t>oslovljavanje</w:t>
                  </w:r>
                  <w:r w:rsidRPr="004D6216">
                    <w:rPr>
                      <w:rFonts w:cstheme="minorHAnsi"/>
                    </w:rPr>
                    <w:tab/>
                    <w:t xml:space="preserve">        </w:t>
                  </w:r>
                </w:p>
                <w:p w14:paraId="28A2E85D" w14:textId="77777777" w:rsidR="004D6216" w:rsidRPr="004D6216" w:rsidRDefault="004D6216" w:rsidP="00DD58D7">
                  <w:pPr>
                    <w:spacing w:line="360" w:lineRule="auto"/>
                    <w:rPr>
                      <w:rFonts w:cstheme="minorHAnsi"/>
                    </w:rPr>
                  </w:pPr>
                  <w:r w:rsidRPr="004D6216">
                    <w:rPr>
                      <w:rFonts w:cstheme="minorHAnsi"/>
                      <w:i/>
                      <w:iCs/>
                    </w:rPr>
                    <w:t xml:space="preserve">• </w:t>
                  </w:r>
                  <w:r w:rsidRPr="004D6216">
                    <w:rPr>
                      <w:rFonts w:cstheme="minorHAnsi"/>
                    </w:rPr>
                    <w:t>predstavljanje</w:t>
                  </w:r>
                </w:p>
                <w:p w14:paraId="0CB90C88" w14:textId="77777777" w:rsidR="004D6216" w:rsidRDefault="004D6216" w:rsidP="00DD58D7">
                  <w:pPr>
                    <w:spacing w:line="360" w:lineRule="auto"/>
                    <w:rPr>
                      <w:rFonts w:cstheme="minorHAnsi"/>
                    </w:rPr>
                  </w:pPr>
                  <w:r w:rsidRPr="004D6216">
                    <w:rPr>
                      <w:rFonts w:cstheme="minorHAnsi"/>
                      <w:i/>
                      <w:iCs/>
                    </w:rPr>
                    <w:t xml:space="preserve">• </w:t>
                  </w:r>
                  <w:r w:rsidRPr="004D6216">
                    <w:rPr>
                      <w:rFonts w:cstheme="minorHAnsi"/>
                    </w:rPr>
                    <w:t>najava strukture glavnog dijela (dvojna razdioba)</w:t>
                  </w:r>
                  <w:r>
                    <w:rPr>
                      <w:rFonts w:cstheme="minorHAnsi"/>
                    </w:rPr>
                    <w:t xml:space="preserve"> </w:t>
                  </w:r>
                </w:p>
                <w:p w14:paraId="32228198" w14:textId="77777777" w:rsidR="004D6216" w:rsidRDefault="004D6216" w:rsidP="00DD58D7">
                  <w:pPr>
                    <w:spacing w:line="360" w:lineRule="auto"/>
                    <w:rPr>
                      <w:rFonts w:cstheme="minorHAnsi"/>
                    </w:rPr>
                  </w:pPr>
                  <w:r w:rsidRPr="004D6216">
                    <w:rPr>
                      <w:rFonts w:cstheme="minorHAnsi"/>
                      <w:i/>
                      <w:iCs/>
                    </w:rPr>
                    <w:t xml:space="preserve">• </w:t>
                  </w:r>
                  <w:r w:rsidRPr="004D6216">
                    <w:rPr>
                      <w:rFonts w:cstheme="minorHAnsi"/>
                    </w:rPr>
                    <w:t>stvaranje naklonosti prema govorniku</w:t>
                  </w:r>
                  <w:r>
                    <w:rPr>
                      <w:rFonts w:cstheme="minorHAnsi"/>
                    </w:rPr>
                    <w:t xml:space="preserve"> </w:t>
                  </w:r>
                </w:p>
                <w:p w14:paraId="70D262EE" w14:textId="77777777" w:rsidR="004D6216" w:rsidRPr="004D6216" w:rsidRDefault="004D6216" w:rsidP="00DD58D7">
                  <w:pPr>
                    <w:spacing w:line="360" w:lineRule="auto"/>
                    <w:rPr>
                      <w:rFonts w:cstheme="minorHAnsi"/>
                    </w:rPr>
                  </w:pPr>
                  <w:r w:rsidRPr="004D6216">
                    <w:rPr>
                      <w:rFonts w:cstheme="minorHAnsi"/>
                    </w:rPr>
                    <w:t>•stvaranje zanimanja za temu</w:t>
                  </w:r>
                </w:p>
              </w:tc>
            </w:tr>
            <w:tr w:rsidR="004D6216" w:rsidRPr="004D6216" w14:paraId="6AC659F0" w14:textId="77777777" w:rsidTr="00DD5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7650" w:type="dxa"/>
                </w:tcPr>
                <w:p w14:paraId="3AC9DD3B" w14:textId="77777777" w:rsidR="004D6216" w:rsidRPr="004D6216" w:rsidRDefault="004D6216" w:rsidP="00DD58D7">
                  <w:pPr>
                    <w:spacing w:line="360" w:lineRule="auto"/>
                    <w:rPr>
                      <w:rFonts w:cstheme="minorHAnsi"/>
                    </w:rPr>
                  </w:pPr>
                </w:p>
                <w:p w14:paraId="6D39007D" w14:textId="77777777" w:rsidR="004D6216" w:rsidRPr="004D6216" w:rsidRDefault="004D6216" w:rsidP="00DD58D7">
                  <w:pPr>
                    <w:spacing w:line="360" w:lineRule="auto"/>
                    <w:rPr>
                      <w:rFonts w:cstheme="minorHAnsi"/>
                    </w:rPr>
                  </w:pPr>
                  <w:r w:rsidRPr="004D6216">
                    <w:rPr>
                      <w:rFonts w:cstheme="minorHAnsi"/>
                    </w:rPr>
                    <w:t>Dobra večer!</w:t>
                  </w:r>
                </w:p>
                <w:p w14:paraId="3ED4B65E" w14:textId="77777777" w:rsidR="004D6216" w:rsidRPr="004D6216" w:rsidRDefault="004D6216" w:rsidP="00DD58D7">
                  <w:pPr>
                    <w:spacing w:line="360" w:lineRule="auto"/>
                    <w:rPr>
                      <w:rFonts w:cstheme="minorHAnsi"/>
                    </w:rPr>
                  </w:pPr>
                  <w:r w:rsidRPr="004D6216">
                    <w:rPr>
                      <w:rFonts w:cstheme="minorHAnsi"/>
                    </w:rPr>
                    <w:t>Ja sam Karla Matić, učenica 3. razreda Klasične gimnazije u Osijeku te polaznica 2. stupnja 38. Govorničke škole „Ivo Škarić” u Dugoj Uvali.</w:t>
                  </w:r>
                </w:p>
                <w:p w14:paraId="016510D7" w14:textId="77777777" w:rsidR="004D6216" w:rsidRPr="004D6216" w:rsidRDefault="004D6216" w:rsidP="00DD58D7">
                  <w:pPr>
                    <w:spacing w:line="360" w:lineRule="auto"/>
                    <w:rPr>
                      <w:rFonts w:cstheme="minorHAnsi"/>
                    </w:rPr>
                  </w:pPr>
                  <w:r w:rsidRPr="004D6216">
                    <w:rPr>
                      <w:rFonts w:cstheme="minorHAnsi"/>
                    </w:rPr>
                    <w:t>Poštovana ravnateljice,</w:t>
                  </w:r>
                </w:p>
                <w:p w14:paraId="1D43AFAC" w14:textId="77777777" w:rsidR="004D6216" w:rsidRPr="004D6216" w:rsidRDefault="004D6216" w:rsidP="00DD58D7">
                  <w:pPr>
                    <w:spacing w:line="360" w:lineRule="auto"/>
                    <w:rPr>
                      <w:rFonts w:cstheme="minorHAnsi"/>
                    </w:rPr>
                  </w:pPr>
                  <w:r w:rsidRPr="004D6216">
                    <w:rPr>
                      <w:rFonts w:cstheme="minorHAnsi"/>
                    </w:rPr>
                    <w:t>cijenjeni mentori i mentorice,</w:t>
                  </w:r>
                </w:p>
                <w:p w14:paraId="48B7095D" w14:textId="77777777" w:rsidR="004D6216" w:rsidRPr="004D6216" w:rsidRDefault="004D6216" w:rsidP="00DD58D7">
                  <w:pPr>
                    <w:spacing w:line="360" w:lineRule="auto"/>
                    <w:rPr>
                      <w:rFonts w:cstheme="minorHAnsi"/>
                    </w:rPr>
                  </w:pPr>
                  <w:r w:rsidRPr="004D6216">
                    <w:rPr>
                      <w:rFonts w:cstheme="minorHAnsi"/>
                    </w:rPr>
                    <w:t>drage kolege i kolegice!</w:t>
                  </w:r>
                </w:p>
                <w:p w14:paraId="30EF1CC0" w14:textId="77777777" w:rsidR="004D6216" w:rsidRPr="004D6216" w:rsidRDefault="004D6216" w:rsidP="00DD58D7">
                  <w:pPr>
                    <w:spacing w:line="360" w:lineRule="auto"/>
                    <w:rPr>
                      <w:rFonts w:cstheme="minorHAnsi"/>
                    </w:rPr>
                  </w:pPr>
                  <w:r w:rsidRPr="004D6216">
                    <w:rPr>
                      <w:rFonts w:cstheme="minorHAnsi"/>
                    </w:rPr>
                    <w:t xml:space="preserve">Kao što možete vidjeti po mojoj majici, veliki sam filmoljubac te stoga ne čudi kako mnogo vremena provodim prelistavajući televizijske programe. Tako često naletim i na njemačke kanale te me uvijek ražalosti ista stvar – sinkronizacija. Za one koji su manje upućeni, sinkronizacija, ili engleski </w:t>
                  </w:r>
                  <w:r w:rsidRPr="004D6216">
                    <w:rPr>
                      <w:rFonts w:cstheme="minorHAnsi"/>
                      <w:i/>
                      <w:iCs/>
                    </w:rPr>
                    <w:t>dubbing</w:t>
                  </w:r>
                  <w:r w:rsidRPr="004D6216">
                    <w:rPr>
                      <w:rFonts w:cstheme="minorHAnsi"/>
                    </w:rPr>
                    <w:t>, je tehnika ubacivanja snimljenih prevedenih dijaloga umjesto originalnih. U Europi sinkronizaciju provode Španjolska, Njemačka, Italija, Francuska, Mađarska, Češka, Švicarska. Ja osobno smatram da sinkronizacijom film gubi svoju čar te stoga tvrdim: sinkronizaciju igranih filmova treba ukinuti. Svoju tvrdnju sagledat ću sa dva aspekta – umjetničkog i edukativnog.</w:t>
                  </w:r>
                </w:p>
              </w:tc>
              <w:tc>
                <w:tcPr>
                  <w:tcW w:w="2806" w:type="dxa"/>
                </w:tcPr>
                <w:p w14:paraId="602EB974" w14:textId="77777777" w:rsidR="004D6216" w:rsidRPr="004D6216" w:rsidRDefault="004D6216" w:rsidP="00DD58D7">
                  <w:pPr>
                    <w:spacing w:line="360" w:lineRule="auto"/>
                    <w:rPr>
                      <w:rFonts w:cstheme="minorHAnsi"/>
                    </w:rPr>
                  </w:pPr>
                </w:p>
                <w:p w14:paraId="7B8D90D2" w14:textId="77777777" w:rsidR="004D6216" w:rsidRPr="004D6216" w:rsidRDefault="004D6216" w:rsidP="00DD58D7">
                  <w:pPr>
                    <w:spacing w:line="360" w:lineRule="auto"/>
                    <w:rPr>
                      <w:rFonts w:cstheme="minorHAnsi"/>
                    </w:rPr>
                  </w:pPr>
                  <w:r w:rsidRPr="004D6216">
                    <w:rPr>
                      <w:rFonts w:cstheme="minorHAnsi"/>
                    </w:rPr>
                    <w:t>_____________________</w:t>
                  </w:r>
                </w:p>
                <w:p w14:paraId="00F9C7E5" w14:textId="77777777" w:rsidR="004D6216" w:rsidRPr="004D6216" w:rsidRDefault="004D6216" w:rsidP="00DD58D7">
                  <w:pPr>
                    <w:spacing w:line="360" w:lineRule="auto"/>
                    <w:rPr>
                      <w:rFonts w:cstheme="minorHAnsi"/>
                    </w:rPr>
                  </w:pPr>
                </w:p>
                <w:p w14:paraId="09765C8F" w14:textId="77777777" w:rsidR="004D6216" w:rsidRPr="004D6216" w:rsidRDefault="004D6216" w:rsidP="00DD58D7">
                  <w:pPr>
                    <w:spacing w:line="360" w:lineRule="auto"/>
                    <w:rPr>
                      <w:rFonts w:cstheme="minorHAnsi"/>
                    </w:rPr>
                  </w:pPr>
                  <w:r w:rsidRPr="004D6216">
                    <w:rPr>
                      <w:rFonts w:cstheme="minorHAnsi"/>
                    </w:rPr>
                    <w:t>_____________________</w:t>
                  </w:r>
                </w:p>
                <w:p w14:paraId="1CC98E8D" w14:textId="77777777" w:rsidR="004D6216" w:rsidRPr="004D6216" w:rsidRDefault="004D6216" w:rsidP="00DD58D7">
                  <w:pPr>
                    <w:spacing w:line="360" w:lineRule="auto"/>
                    <w:rPr>
                      <w:rFonts w:cstheme="minorHAnsi"/>
                    </w:rPr>
                  </w:pPr>
                </w:p>
                <w:p w14:paraId="7B6E89D4" w14:textId="77777777" w:rsidR="004D6216" w:rsidRPr="004D6216" w:rsidRDefault="004D6216" w:rsidP="00DD58D7">
                  <w:pPr>
                    <w:spacing w:line="360" w:lineRule="auto"/>
                    <w:rPr>
                      <w:rFonts w:cstheme="minorHAnsi"/>
                    </w:rPr>
                  </w:pPr>
                  <w:r w:rsidRPr="004D6216">
                    <w:rPr>
                      <w:rFonts w:cstheme="minorHAnsi"/>
                    </w:rPr>
                    <w:t>_____________________</w:t>
                  </w:r>
                </w:p>
                <w:p w14:paraId="5AAA80F7" w14:textId="77777777" w:rsidR="004D6216" w:rsidRPr="004D6216" w:rsidRDefault="004D6216" w:rsidP="00DD58D7">
                  <w:pPr>
                    <w:spacing w:line="360" w:lineRule="auto"/>
                    <w:rPr>
                      <w:rFonts w:cstheme="minorHAnsi"/>
                    </w:rPr>
                  </w:pPr>
                </w:p>
                <w:p w14:paraId="5A225806" w14:textId="77777777" w:rsidR="004D6216" w:rsidRPr="004D6216" w:rsidRDefault="004D6216" w:rsidP="00DD58D7">
                  <w:pPr>
                    <w:spacing w:line="360" w:lineRule="auto"/>
                    <w:rPr>
                      <w:rFonts w:cstheme="minorHAnsi"/>
                    </w:rPr>
                  </w:pPr>
                  <w:r w:rsidRPr="004D6216">
                    <w:rPr>
                      <w:rFonts w:cstheme="minorHAnsi"/>
                    </w:rPr>
                    <w:t>_____________________</w:t>
                  </w:r>
                </w:p>
                <w:p w14:paraId="7297C547" w14:textId="77777777" w:rsidR="004D6216" w:rsidRPr="004D6216" w:rsidRDefault="004D6216" w:rsidP="00DD58D7">
                  <w:pPr>
                    <w:spacing w:line="360" w:lineRule="auto"/>
                    <w:rPr>
                      <w:rFonts w:cstheme="minorHAnsi"/>
                    </w:rPr>
                  </w:pPr>
                </w:p>
                <w:p w14:paraId="43783299" w14:textId="77777777" w:rsidR="004D6216" w:rsidRPr="004D6216" w:rsidRDefault="004D6216" w:rsidP="00DD58D7">
                  <w:pPr>
                    <w:spacing w:line="360" w:lineRule="auto"/>
                    <w:rPr>
                      <w:rFonts w:cstheme="minorHAnsi"/>
                    </w:rPr>
                  </w:pPr>
                </w:p>
                <w:p w14:paraId="7539F085" w14:textId="77777777" w:rsidR="004D6216" w:rsidRPr="004D6216" w:rsidRDefault="004D6216" w:rsidP="00DD58D7">
                  <w:pPr>
                    <w:spacing w:line="360" w:lineRule="auto"/>
                    <w:rPr>
                      <w:rFonts w:cstheme="minorHAnsi"/>
                    </w:rPr>
                  </w:pPr>
                </w:p>
                <w:p w14:paraId="4ACD0F75" w14:textId="77777777" w:rsidR="004D6216" w:rsidRPr="004D6216" w:rsidRDefault="004D6216" w:rsidP="00DD58D7">
                  <w:pPr>
                    <w:spacing w:line="360" w:lineRule="auto"/>
                    <w:rPr>
                      <w:rFonts w:cstheme="minorHAnsi"/>
                    </w:rPr>
                  </w:pPr>
                </w:p>
                <w:p w14:paraId="37D6DFFC" w14:textId="77777777" w:rsidR="004D6216" w:rsidRPr="004D6216" w:rsidRDefault="004D6216" w:rsidP="00DD58D7">
                  <w:pPr>
                    <w:spacing w:line="360" w:lineRule="auto"/>
                    <w:rPr>
                      <w:rFonts w:cstheme="minorHAnsi"/>
                    </w:rPr>
                  </w:pPr>
                  <w:r>
                    <w:rPr>
                      <w:rFonts w:cstheme="minorHAnsi"/>
                    </w:rPr>
                    <w:t>_____________________</w:t>
                  </w:r>
                </w:p>
                <w:p w14:paraId="495B9047" w14:textId="77777777" w:rsidR="004D6216" w:rsidRPr="004D6216" w:rsidRDefault="004D6216" w:rsidP="00DD58D7">
                  <w:pPr>
                    <w:spacing w:line="360" w:lineRule="auto"/>
                    <w:rPr>
                      <w:rFonts w:cstheme="minorHAnsi"/>
                    </w:rPr>
                  </w:pPr>
                  <w:r>
                    <w:rPr>
                      <w:rFonts w:cstheme="minorHAnsi"/>
                    </w:rPr>
                    <w:t>_____________________</w:t>
                  </w:r>
                </w:p>
                <w:p w14:paraId="58BAC371" w14:textId="77777777" w:rsidR="004D6216" w:rsidRPr="004D6216" w:rsidRDefault="004D6216" w:rsidP="00DD58D7">
                  <w:pPr>
                    <w:spacing w:line="360" w:lineRule="auto"/>
                    <w:rPr>
                      <w:rFonts w:cstheme="minorHAnsi"/>
                    </w:rPr>
                  </w:pPr>
                  <w:r w:rsidRPr="004D6216">
                    <w:rPr>
                      <w:rFonts w:cstheme="minorHAnsi"/>
                    </w:rPr>
                    <w:t>_____________________</w:t>
                  </w:r>
                </w:p>
                <w:p w14:paraId="0FE8A31D" w14:textId="77777777" w:rsidR="004D6216" w:rsidRPr="004D6216" w:rsidRDefault="004D6216" w:rsidP="00DD58D7">
                  <w:pPr>
                    <w:spacing w:line="360" w:lineRule="auto"/>
                    <w:rPr>
                      <w:rFonts w:cstheme="minorHAnsi"/>
                    </w:rPr>
                  </w:pPr>
                </w:p>
              </w:tc>
            </w:tr>
          </w:tbl>
          <w:p w14:paraId="56753430" w14:textId="77777777" w:rsidR="004D6216" w:rsidRPr="004D6216" w:rsidRDefault="004D6216" w:rsidP="00DD58D7">
            <w:pPr>
              <w:spacing w:line="360" w:lineRule="auto"/>
              <w:rPr>
                <w:rFonts w:cstheme="minorHAnsi"/>
              </w:rPr>
            </w:pPr>
          </w:p>
          <w:p w14:paraId="695FF3C5" w14:textId="77777777" w:rsidR="004D6216" w:rsidRPr="004D6216" w:rsidRDefault="004D6216" w:rsidP="00DD58D7">
            <w:pPr>
              <w:spacing w:line="360" w:lineRule="auto"/>
              <w:jc w:val="center"/>
              <w:rPr>
                <w:rFonts w:cstheme="minorHAnsi"/>
              </w:rPr>
            </w:pPr>
            <w:r w:rsidRPr="004D6216">
              <w:rPr>
                <w:rFonts w:cstheme="minorHAnsi"/>
              </w:rPr>
              <w:t>2. SREDIŠNJI DIO (RAZRADA)</w:t>
            </w:r>
          </w:p>
          <w:tbl>
            <w:tblPr>
              <w:tblStyle w:val="TableGrid"/>
              <w:tblW w:w="0" w:type="auto"/>
              <w:shd w:val="clear" w:color="auto" w:fill="F2F2F2" w:themeFill="background1" w:themeFillShade="F2"/>
              <w:tblLook w:val="04A0" w:firstRow="1" w:lastRow="0" w:firstColumn="1" w:lastColumn="0" w:noHBand="0" w:noVBand="1"/>
            </w:tblPr>
            <w:tblGrid>
              <w:gridCol w:w="10230"/>
            </w:tblGrid>
            <w:tr w:rsidR="004D6216" w:rsidRPr="004D6216" w14:paraId="29642C28" w14:textId="77777777" w:rsidTr="00DD58D7">
              <w:tc>
                <w:tcPr>
                  <w:tcW w:w="10456" w:type="dxa"/>
                  <w:shd w:val="clear" w:color="auto" w:fill="F2F2F2" w:themeFill="background1" w:themeFillShade="F2"/>
                </w:tcPr>
                <w:p w14:paraId="2117C0B5" w14:textId="77777777" w:rsidR="004D6216" w:rsidRDefault="004D6216" w:rsidP="00DD58D7">
                  <w:pPr>
                    <w:spacing w:line="360" w:lineRule="auto"/>
                    <w:rPr>
                      <w:rFonts w:cstheme="minorHAnsi"/>
                    </w:rPr>
                  </w:pPr>
                  <w:r w:rsidRPr="004D6216">
                    <w:rPr>
                      <w:rFonts w:cstheme="minorHAnsi"/>
                      <w:i/>
                      <w:iCs/>
                    </w:rPr>
                    <w:t xml:space="preserve">• </w:t>
                  </w:r>
                  <w:r w:rsidRPr="004D6216">
                    <w:rPr>
                      <w:rFonts w:cstheme="minorHAnsi"/>
                    </w:rPr>
                    <w:t>pobijanje protuargumenta x2</w:t>
                  </w:r>
                  <w:r w:rsidRPr="004D6216">
                    <w:rPr>
                      <w:rFonts w:cstheme="minorHAnsi"/>
                    </w:rPr>
                    <w:tab/>
                  </w:r>
                  <w:r w:rsidRPr="004D6216">
                    <w:rPr>
                      <w:rFonts w:cstheme="minorHAnsi"/>
                    </w:rPr>
                    <w:tab/>
                  </w:r>
                </w:p>
                <w:p w14:paraId="2748A810" w14:textId="77777777" w:rsidR="004D6216" w:rsidRPr="004D6216" w:rsidRDefault="004D6216" w:rsidP="00DD58D7">
                  <w:pPr>
                    <w:spacing w:line="360" w:lineRule="auto"/>
                    <w:rPr>
                      <w:rFonts w:cstheme="minorHAnsi"/>
                    </w:rPr>
                  </w:pPr>
                  <w:r w:rsidRPr="004D6216">
                    <w:rPr>
                      <w:rFonts w:cstheme="minorHAnsi"/>
                      <w:i/>
                      <w:iCs/>
                    </w:rPr>
                    <w:t>•</w:t>
                  </w:r>
                  <w:r>
                    <w:rPr>
                      <w:rFonts w:cstheme="minorHAnsi"/>
                      <w:i/>
                      <w:iCs/>
                    </w:rPr>
                    <w:t xml:space="preserve"> </w:t>
                  </w:r>
                  <w:r>
                    <w:rPr>
                      <w:rFonts w:cstheme="minorHAnsi"/>
                    </w:rPr>
                    <w:t>razvijanje tvrdnje (središnje misli) prema načelu dvojne razdiobe x2</w:t>
                  </w:r>
                </w:p>
              </w:tc>
            </w:tr>
          </w:tbl>
          <w:p w14:paraId="02FEB2CE" w14:textId="77777777" w:rsidR="004D6216" w:rsidRPr="004D6216" w:rsidRDefault="004D6216" w:rsidP="00DD58D7">
            <w:pPr>
              <w:spacing w:line="36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2796"/>
            </w:tblGrid>
            <w:tr w:rsidR="004D6216" w:rsidRPr="004D6216" w14:paraId="264D833F" w14:textId="77777777" w:rsidTr="00DD58D7">
              <w:tc>
                <w:tcPr>
                  <w:tcW w:w="7650" w:type="dxa"/>
                </w:tcPr>
                <w:p w14:paraId="001E4C20" w14:textId="77777777" w:rsidR="004D6216" w:rsidRPr="004D6216" w:rsidRDefault="004D6216" w:rsidP="00DD58D7">
                  <w:pPr>
                    <w:spacing w:line="360" w:lineRule="auto"/>
                    <w:rPr>
                      <w:rFonts w:cstheme="minorHAnsi"/>
                    </w:rPr>
                  </w:pPr>
                  <w:r w:rsidRPr="004D6216">
                    <w:rPr>
                      <w:rFonts w:cstheme="minorHAnsi"/>
                    </w:rPr>
                    <w:t xml:space="preserve">U istraživanju provedenom na Akademiji filmske umjetnosti u Velikoj Britaniji 80 % studenata izjavilo je kako preferiraju titlovani više nego sinkronizirani film. Obrazložili su da je nemoguće u potpunosti uskladiti sliku i zvuk u sinkronizaciji te </w:t>
                  </w:r>
                  <w:r w:rsidRPr="004D6216">
                    <w:rPr>
                      <w:rFonts w:cstheme="minorHAnsi"/>
                    </w:rPr>
                    <w:lastRenderedPageBreak/>
                    <w:t>stoga opada i doživljaj i kvaliteta gledanja filma. Uz to glas je za ulogu jednako važan kao i ekspresija lica i tijela, što mi kao govornici dobro znamo. Svima nam je poznata TV serija Dadilja upravo zbog karakteristične boje glasa glavne glumice Fran Drescher. Do Nijemaca taj glas nikada neće doprijeti. U prevođenju se također gubi atmosfera jer studijski snimak ne može u potpunosti nadomjestiti akustiku otvorenog prostora. Važno je naglasiti i da je tehnika sinkroniziranja i do petnaest puta skuplja od tehnike titlovanja. Neki od vas mogli bi reći kako kvalitetu ne narušava sinkronizacija, već upravo titlovanje jer titlovi nam odvlače pažnju od gledanja filma. Neću se složiti s tom tvrdnjom, a neće ni psiholingvistika. Naime, prepoznavanje titlova dio je govorne percepcije. Sinapse u moždanim stanicama jače su za one informacije koje pristižu od različitih podražaja, npr. vida i sluha. Mozak perceptivno povezuje sliku s titlovima, a titlove sa zvukom stranog jezika, te stoga filmovi imaju i edukativnu ulogu.</w:t>
                  </w:r>
                </w:p>
                <w:p w14:paraId="255B1F73" w14:textId="77777777" w:rsidR="004D6216" w:rsidRPr="004D6216" w:rsidRDefault="004D6216" w:rsidP="00DD58D7">
                  <w:pPr>
                    <w:spacing w:line="360" w:lineRule="auto"/>
                    <w:rPr>
                      <w:rFonts w:cstheme="minorHAnsi"/>
                    </w:rPr>
                  </w:pPr>
                  <w:r w:rsidRPr="004D6216">
                    <w:rPr>
                      <w:rFonts w:cstheme="minorHAnsi"/>
                    </w:rPr>
                    <w:t>Film je kao edukativno sredstvo najbolji mogući način za učenje stranog jezika – glumci su izvorni govornici postavljeni u stvarne životne situacije, a fraze kojima se koriste dio su govornog jezika. Neki od vas mogli bi reći kako je sinkronizacija mjera koju države provode da bi očuvale nacionalni identitet, no pitam vas: Ima li smisla stranu kulturu etiketirati svojim jezikom? Mislim da ćete se svi složiti kako je bolje ta sredstva uložiti u produkciju vlastitih filmova te na taj način potaknuti nacionalnu svijest.</w:t>
                  </w:r>
                </w:p>
              </w:tc>
              <w:tc>
                <w:tcPr>
                  <w:tcW w:w="2806" w:type="dxa"/>
                </w:tcPr>
                <w:p w14:paraId="33D2559D" w14:textId="77777777" w:rsidR="004D6216" w:rsidRPr="004D6216" w:rsidRDefault="004D6216" w:rsidP="00DD58D7">
                  <w:pPr>
                    <w:spacing w:line="360" w:lineRule="auto"/>
                    <w:rPr>
                      <w:rFonts w:cstheme="minorHAnsi"/>
                    </w:rPr>
                  </w:pPr>
                </w:p>
                <w:p w14:paraId="272B459F" w14:textId="77777777" w:rsidR="004D6216" w:rsidRPr="004D6216" w:rsidRDefault="004D6216" w:rsidP="00DD58D7">
                  <w:pPr>
                    <w:spacing w:line="360" w:lineRule="auto"/>
                    <w:rPr>
                      <w:rFonts w:cstheme="minorHAnsi"/>
                    </w:rPr>
                  </w:pPr>
                </w:p>
                <w:p w14:paraId="421AB995" w14:textId="77777777" w:rsidR="004D6216" w:rsidRPr="004D6216" w:rsidRDefault="004D6216" w:rsidP="00DD58D7">
                  <w:pPr>
                    <w:spacing w:line="360" w:lineRule="auto"/>
                    <w:rPr>
                      <w:rFonts w:cstheme="minorHAnsi"/>
                    </w:rPr>
                  </w:pPr>
                  <w:r w:rsidRPr="004D6216">
                    <w:rPr>
                      <w:rFonts w:cstheme="minorHAnsi"/>
                    </w:rPr>
                    <w:t>_____________________</w:t>
                  </w:r>
                </w:p>
                <w:p w14:paraId="164E5449" w14:textId="77777777" w:rsidR="004D6216" w:rsidRPr="004D6216" w:rsidRDefault="004D6216" w:rsidP="00DD58D7">
                  <w:pPr>
                    <w:spacing w:line="360" w:lineRule="auto"/>
                    <w:rPr>
                      <w:rFonts w:cstheme="minorHAnsi"/>
                    </w:rPr>
                  </w:pPr>
                </w:p>
                <w:p w14:paraId="56042F1D" w14:textId="77777777" w:rsidR="004D6216" w:rsidRPr="004D6216" w:rsidRDefault="004D6216" w:rsidP="00DD58D7">
                  <w:pPr>
                    <w:spacing w:line="360" w:lineRule="auto"/>
                    <w:rPr>
                      <w:rFonts w:cstheme="minorHAnsi"/>
                    </w:rPr>
                  </w:pPr>
                </w:p>
                <w:p w14:paraId="79904705" w14:textId="77777777" w:rsidR="004D6216" w:rsidRPr="004D6216" w:rsidRDefault="004D6216" w:rsidP="00DD58D7">
                  <w:pPr>
                    <w:spacing w:line="360" w:lineRule="auto"/>
                    <w:rPr>
                      <w:rFonts w:cstheme="minorHAnsi"/>
                    </w:rPr>
                  </w:pPr>
                </w:p>
                <w:p w14:paraId="2F0182B4" w14:textId="77777777" w:rsidR="004D6216" w:rsidRPr="004D6216" w:rsidRDefault="004D6216" w:rsidP="00DD58D7">
                  <w:pPr>
                    <w:spacing w:line="360" w:lineRule="auto"/>
                    <w:rPr>
                      <w:rFonts w:cstheme="minorHAnsi"/>
                    </w:rPr>
                  </w:pPr>
                </w:p>
                <w:p w14:paraId="67FFFED7" w14:textId="77777777" w:rsidR="004D6216" w:rsidRPr="004D6216" w:rsidRDefault="004D6216" w:rsidP="00DD58D7">
                  <w:pPr>
                    <w:spacing w:line="360" w:lineRule="auto"/>
                    <w:rPr>
                      <w:rFonts w:cstheme="minorHAnsi"/>
                    </w:rPr>
                  </w:pPr>
                </w:p>
                <w:p w14:paraId="62E07AEF" w14:textId="77777777" w:rsidR="004D6216" w:rsidRPr="004D6216" w:rsidRDefault="004D6216" w:rsidP="00DD58D7">
                  <w:pPr>
                    <w:spacing w:line="360" w:lineRule="auto"/>
                    <w:rPr>
                      <w:rFonts w:cstheme="minorHAnsi"/>
                    </w:rPr>
                  </w:pPr>
                </w:p>
                <w:p w14:paraId="58D91431" w14:textId="77777777" w:rsidR="004D6216" w:rsidRPr="004D6216" w:rsidRDefault="004D6216" w:rsidP="00DD58D7">
                  <w:pPr>
                    <w:spacing w:line="360" w:lineRule="auto"/>
                    <w:rPr>
                      <w:rFonts w:cstheme="minorHAnsi"/>
                    </w:rPr>
                  </w:pPr>
                </w:p>
                <w:p w14:paraId="1AE86ED3" w14:textId="77777777" w:rsidR="004D6216" w:rsidRPr="004D6216" w:rsidRDefault="004D6216" w:rsidP="00DD58D7">
                  <w:pPr>
                    <w:spacing w:line="360" w:lineRule="auto"/>
                    <w:rPr>
                      <w:rFonts w:cstheme="minorHAnsi"/>
                    </w:rPr>
                  </w:pPr>
                </w:p>
                <w:p w14:paraId="61F05204" w14:textId="77777777" w:rsidR="004D6216" w:rsidRPr="004D6216" w:rsidRDefault="004D6216" w:rsidP="00DD58D7">
                  <w:pPr>
                    <w:spacing w:line="360" w:lineRule="auto"/>
                    <w:rPr>
                      <w:rFonts w:cstheme="minorHAnsi"/>
                    </w:rPr>
                  </w:pPr>
                </w:p>
                <w:p w14:paraId="5B875A96" w14:textId="77777777" w:rsidR="004D6216" w:rsidRPr="004D6216" w:rsidRDefault="004D6216" w:rsidP="00DD58D7">
                  <w:pPr>
                    <w:spacing w:line="360" w:lineRule="auto"/>
                    <w:rPr>
                      <w:rFonts w:cstheme="minorHAnsi"/>
                    </w:rPr>
                  </w:pPr>
                  <w:r w:rsidRPr="004D6216">
                    <w:rPr>
                      <w:rFonts w:cstheme="minorHAnsi"/>
                    </w:rPr>
                    <w:t>_____________________</w:t>
                  </w:r>
                </w:p>
                <w:p w14:paraId="72AB2559" w14:textId="77777777" w:rsidR="004D6216" w:rsidRPr="004D6216" w:rsidRDefault="004D6216" w:rsidP="00DD58D7">
                  <w:pPr>
                    <w:spacing w:line="360" w:lineRule="auto"/>
                    <w:rPr>
                      <w:rFonts w:cstheme="minorHAnsi"/>
                    </w:rPr>
                  </w:pPr>
                </w:p>
                <w:p w14:paraId="2AC4C703" w14:textId="77777777" w:rsidR="004D6216" w:rsidRPr="004D6216" w:rsidRDefault="004D6216" w:rsidP="00DD58D7">
                  <w:pPr>
                    <w:spacing w:line="360" w:lineRule="auto"/>
                    <w:rPr>
                      <w:rFonts w:cstheme="minorHAnsi"/>
                    </w:rPr>
                  </w:pPr>
                </w:p>
                <w:p w14:paraId="5A138558" w14:textId="77777777" w:rsidR="004D6216" w:rsidRPr="004D6216" w:rsidRDefault="004D6216" w:rsidP="00DD58D7">
                  <w:pPr>
                    <w:spacing w:line="360" w:lineRule="auto"/>
                    <w:rPr>
                      <w:rFonts w:cstheme="minorHAnsi"/>
                    </w:rPr>
                  </w:pPr>
                </w:p>
                <w:p w14:paraId="39EF7735" w14:textId="77777777" w:rsidR="004D6216" w:rsidRPr="004D6216" w:rsidRDefault="004D6216" w:rsidP="00DD58D7">
                  <w:pPr>
                    <w:spacing w:line="360" w:lineRule="auto"/>
                    <w:rPr>
                      <w:rFonts w:cstheme="minorHAnsi"/>
                    </w:rPr>
                  </w:pPr>
                </w:p>
                <w:p w14:paraId="32BCF7DC" w14:textId="77777777" w:rsidR="004D6216" w:rsidRPr="004D6216" w:rsidRDefault="004D6216" w:rsidP="00DD58D7">
                  <w:pPr>
                    <w:spacing w:line="360" w:lineRule="auto"/>
                    <w:rPr>
                      <w:rFonts w:cstheme="minorHAnsi"/>
                    </w:rPr>
                  </w:pPr>
                  <w:r w:rsidRPr="004D6216">
                    <w:rPr>
                      <w:rFonts w:cstheme="minorHAnsi"/>
                    </w:rPr>
                    <w:t>_____________________</w:t>
                  </w:r>
                </w:p>
                <w:p w14:paraId="167D70F7" w14:textId="77777777" w:rsidR="004D6216" w:rsidRPr="004D6216" w:rsidRDefault="004D6216" w:rsidP="00DD58D7">
                  <w:pPr>
                    <w:spacing w:line="360" w:lineRule="auto"/>
                    <w:rPr>
                      <w:rFonts w:cstheme="minorHAnsi"/>
                    </w:rPr>
                  </w:pPr>
                </w:p>
                <w:p w14:paraId="6563767D" w14:textId="77777777" w:rsidR="004D6216" w:rsidRPr="004D6216" w:rsidRDefault="004D6216" w:rsidP="00DD58D7">
                  <w:pPr>
                    <w:spacing w:line="360" w:lineRule="auto"/>
                    <w:rPr>
                      <w:rFonts w:cstheme="minorHAnsi"/>
                    </w:rPr>
                  </w:pPr>
                </w:p>
                <w:p w14:paraId="33C5938B" w14:textId="77777777" w:rsidR="004D6216" w:rsidRPr="004D6216" w:rsidRDefault="004D6216" w:rsidP="00DD58D7">
                  <w:pPr>
                    <w:spacing w:line="360" w:lineRule="auto"/>
                    <w:rPr>
                      <w:rFonts w:cstheme="minorHAnsi"/>
                    </w:rPr>
                  </w:pPr>
                  <w:r w:rsidRPr="004D6216">
                    <w:rPr>
                      <w:rFonts w:cstheme="minorHAnsi"/>
                    </w:rPr>
                    <w:t>_____________________</w:t>
                  </w:r>
                </w:p>
                <w:p w14:paraId="273E9100" w14:textId="77777777" w:rsidR="004D6216" w:rsidRPr="004D6216" w:rsidRDefault="004D6216" w:rsidP="00DD58D7">
                  <w:pPr>
                    <w:spacing w:line="360" w:lineRule="auto"/>
                    <w:rPr>
                      <w:rFonts w:cstheme="minorHAnsi"/>
                    </w:rPr>
                  </w:pPr>
                </w:p>
              </w:tc>
            </w:tr>
          </w:tbl>
          <w:p w14:paraId="06B0BDFD" w14:textId="77777777" w:rsidR="004D6216" w:rsidRPr="004D6216" w:rsidRDefault="004D6216" w:rsidP="00DD58D7">
            <w:pPr>
              <w:spacing w:line="360" w:lineRule="auto"/>
              <w:rPr>
                <w:rFonts w:cstheme="minorHAnsi"/>
              </w:rPr>
            </w:pPr>
          </w:p>
          <w:p w14:paraId="45754BEE" w14:textId="77777777" w:rsidR="004D6216" w:rsidRPr="004D6216" w:rsidRDefault="004D6216" w:rsidP="00DD58D7">
            <w:pPr>
              <w:spacing w:line="360" w:lineRule="auto"/>
              <w:jc w:val="center"/>
              <w:rPr>
                <w:rFonts w:cstheme="minorHAnsi"/>
              </w:rPr>
            </w:pPr>
            <w:r w:rsidRPr="004D6216">
              <w:rPr>
                <w:rFonts w:cstheme="minorHAnsi"/>
              </w:rPr>
              <w:t>3. ZAKLJUČAK</w:t>
            </w:r>
          </w:p>
          <w:tbl>
            <w:tblPr>
              <w:tblStyle w:val="TableGrid"/>
              <w:tblW w:w="0" w:type="auto"/>
              <w:shd w:val="clear" w:color="auto" w:fill="F2F2F2" w:themeFill="background1" w:themeFillShade="F2"/>
              <w:tblLook w:val="04A0" w:firstRow="1" w:lastRow="0" w:firstColumn="1" w:lastColumn="0" w:noHBand="0" w:noVBand="1"/>
            </w:tblPr>
            <w:tblGrid>
              <w:gridCol w:w="10230"/>
            </w:tblGrid>
            <w:tr w:rsidR="004D6216" w:rsidRPr="004D6216" w14:paraId="13C14DEE" w14:textId="77777777" w:rsidTr="00DD58D7">
              <w:tc>
                <w:tcPr>
                  <w:tcW w:w="10456" w:type="dxa"/>
                  <w:shd w:val="clear" w:color="auto" w:fill="F2F2F2" w:themeFill="background1" w:themeFillShade="F2"/>
                </w:tcPr>
                <w:p w14:paraId="47178383" w14:textId="55A7E09F" w:rsidR="004D6216" w:rsidRDefault="004D6216" w:rsidP="00DD58D7">
                  <w:pPr>
                    <w:rPr>
                      <w:rFonts w:cstheme="minorHAnsi"/>
                    </w:rPr>
                  </w:pPr>
                  <w:r w:rsidRPr="004D6216">
                    <w:rPr>
                      <w:rFonts w:cstheme="minorHAnsi"/>
                      <w:i/>
                      <w:iCs/>
                    </w:rPr>
                    <w:t xml:space="preserve">• </w:t>
                  </w:r>
                  <w:r w:rsidRPr="004D6216">
                    <w:rPr>
                      <w:rFonts w:cstheme="minorHAnsi"/>
                    </w:rPr>
                    <w:t>poziv</w:t>
                  </w:r>
                  <w:r w:rsidRPr="004D6216">
                    <w:rPr>
                      <w:rFonts w:cstheme="minorHAnsi"/>
                    </w:rPr>
                    <w:tab/>
                  </w:r>
                  <w:r w:rsidRPr="004D6216">
                    <w:rPr>
                      <w:rFonts w:cstheme="minorHAnsi"/>
                    </w:rPr>
                    <w:tab/>
                  </w:r>
                </w:p>
                <w:p w14:paraId="6C1D2289" w14:textId="77777777" w:rsidR="004D6216" w:rsidRDefault="004D6216" w:rsidP="00DD58D7">
                  <w:pPr>
                    <w:rPr>
                      <w:rFonts w:cstheme="minorHAnsi"/>
                    </w:rPr>
                  </w:pPr>
                  <w:r w:rsidRPr="004D6216">
                    <w:rPr>
                      <w:rFonts w:cstheme="minorHAnsi"/>
                      <w:i/>
                      <w:iCs/>
                    </w:rPr>
                    <w:t xml:space="preserve">• </w:t>
                  </w:r>
                  <w:r w:rsidRPr="004D6216">
                    <w:rPr>
                      <w:rFonts w:cstheme="minorHAnsi"/>
                    </w:rPr>
                    <w:t>zahvala</w:t>
                  </w:r>
                  <w:r w:rsidRPr="004D6216">
                    <w:rPr>
                      <w:rFonts w:cstheme="minorHAnsi"/>
                    </w:rPr>
                    <w:tab/>
                  </w:r>
                </w:p>
                <w:p w14:paraId="34C2DBD4" w14:textId="77777777" w:rsidR="004D6216" w:rsidRDefault="004D6216" w:rsidP="00DD58D7">
                  <w:pPr>
                    <w:rPr>
                      <w:rFonts w:cstheme="minorHAnsi"/>
                    </w:rPr>
                  </w:pPr>
                  <w:r w:rsidRPr="004D6216">
                    <w:rPr>
                      <w:rFonts w:cstheme="minorHAnsi"/>
                      <w:i/>
                      <w:iCs/>
                    </w:rPr>
                    <w:t xml:space="preserve">• </w:t>
                  </w:r>
                  <w:r w:rsidRPr="004D6216">
                    <w:rPr>
                      <w:rFonts w:cstheme="minorHAnsi"/>
                    </w:rPr>
                    <w:t>efektni završetak</w:t>
                  </w:r>
                  <w:r w:rsidRPr="004D6216">
                    <w:rPr>
                      <w:rFonts w:cstheme="minorHAnsi"/>
                    </w:rPr>
                    <w:tab/>
                  </w:r>
                  <w:r w:rsidRPr="004D6216">
                    <w:rPr>
                      <w:rFonts w:cstheme="minorHAnsi"/>
                    </w:rPr>
                    <w:tab/>
                  </w:r>
                </w:p>
                <w:p w14:paraId="327829CF" w14:textId="77777777" w:rsidR="004D6216" w:rsidRDefault="004D6216" w:rsidP="00DD58D7">
                  <w:pPr>
                    <w:rPr>
                      <w:rFonts w:cstheme="minorHAnsi"/>
                    </w:rPr>
                  </w:pPr>
                  <w:r w:rsidRPr="004D6216">
                    <w:rPr>
                      <w:rFonts w:cstheme="minorHAnsi"/>
                      <w:i/>
                      <w:iCs/>
                    </w:rPr>
                    <w:t xml:space="preserve">• </w:t>
                  </w:r>
                  <w:r w:rsidRPr="004D6216">
                    <w:rPr>
                      <w:rFonts w:cstheme="minorHAnsi"/>
                    </w:rPr>
                    <w:t>sažetak</w:t>
                  </w:r>
                  <w:r w:rsidRPr="004D6216">
                    <w:rPr>
                      <w:rFonts w:cstheme="minorHAnsi"/>
                    </w:rPr>
                    <w:tab/>
                  </w:r>
                  <w:r w:rsidRPr="004D6216">
                    <w:rPr>
                      <w:rFonts w:cstheme="minorHAnsi"/>
                    </w:rPr>
                    <w:tab/>
                  </w:r>
                </w:p>
                <w:p w14:paraId="46E8C337" w14:textId="77777777" w:rsidR="004D6216" w:rsidRPr="004D6216" w:rsidRDefault="004D6216" w:rsidP="00DD58D7">
                  <w:pPr>
                    <w:rPr>
                      <w:rFonts w:cstheme="minorHAnsi"/>
                    </w:rPr>
                  </w:pPr>
                  <w:r w:rsidRPr="004D6216">
                    <w:rPr>
                      <w:rFonts w:cstheme="minorHAnsi"/>
                      <w:i/>
                      <w:iCs/>
                    </w:rPr>
                    <w:t xml:space="preserve">• </w:t>
                  </w:r>
                  <w:r w:rsidRPr="004D6216">
                    <w:rPr>
                      <w:rFonts w:cstheme="minorHAnsi"/>
                    </w:rPr>
                    <w:t>najava zaključka</w:t>
                  </w:r>
                </w:p>
                <w:p w14:paraId="6A95E6BA" w14:textId="77777777" w:rsidR="004D6216" w:rsidRPr="004D6216" w:rsidRDefault="004D6216" w:rsidP="00DD58D7">
                  <w:pPr>
                    <w:rPr>
                      <w:rFonts w:cstheme="minorHAnsi"/>
                    </w:rPr>
                  </w:pPr>
                </w:p>
              </w:tc>
            </w:tr>
          </w:tbl>
          <w:p w14:paraId="79D76D90" w14:textId="77777777" w:rsidR="004D6216" w:rsidRPr="004D6216" w:rsidRDefault="004D6216" w:rsidP="00DD58D7">
            <w:pPr>
              <w:spacing w:line="36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2796"/>
            </w:tblGrid>
            <w:tr w:rsidR="004D6216" w:rsidRPr="004D6216" w14:paraId="357D7F70" w14:textId="77777777" w:rsidTr="00DD58D7">
              <w:tc>
                <w:tcPr>
                  <w:tcW w:w="7650" w:type="dxa"/>
                </w:tcPr>
                <w:p w14:paraId="58931FCD" w14:textId="77777777" w:rsidR="004D6216" w:rsidRPr="004D6216" w:rsidRDefault="004D6216" w:rsidP="00DD58D7">
                  <w:pPr>
                    <w:spacing w:line="360" w:lineRule="auto"/>
                    <w:rPr>
                      <w:rFonts w:cstheme="minorHAnsi"/>
                    </w:rPr>
                  </w:pPr>
                  <w:r w:rsidRPr="004D6216">
                    <w:rPr>
                      <w:rFonts w:cstheme="minorHAnsi"/>
                    </w:rPr>
                    <w:t>Da sažmem: Sinkronizacija igranih filmova narušava kvalitetu gledanja i osobni doživljaj filma, umanjuje važnost glasa i dikcije te je i do petnaest puta skuplja od tehnike titlovanja. Osim što je razonoda i opuštanje, gledanje filmova ujedno je i uzdizanje u kulturi te poznavanje stranog jezika. Stoga vas pozivam da me podržite i date filmovima pravo glasa.</w:t>
                  </w:r>
                </w:p>
                <w:p w14:paraId="1F37EA4B" w14:textId="77777777" w:rsidR="004D6216" w:rsidRPr="004D6216" w:rsidRDefault="004D6216" w:rsidP="00DD58D7">
                  <w:pPr>
                    <w:spacing w:line="360" w:lineRule="auto"/>
                    <w:rPr>
                      <w:rFonts w:cstheme="minorHAnsi"/>
                    </w:rPr>
                  </w:pPr>
                  <w:r w:rsidRPr="004D6216">
                    <w:rPr>
                      <w:rFonts w:cstheme="minorHAnsi"/>
                    </w:rPr>
                    <w:t>Hvala vam!</w:t>
                  </w:r>
                </w:p>
              </w:tc>
              <w:tc>
                <w:tcPr>
                  <w:tcW w:w="2806" w:type="dxa"/>
                </w:tcPr>
                <w:p w14:paraId="3F240B86" w14:textId="77777777" w:rsidR="004D6216" w:rsidRPr="004D6216" w:rsidRDefault="004D6216" w:rsidP="00DD58D7">
                  <w:pPr>
                    <w:spacing w:line="360" w:lineRule="auto"/>
                    <w:rPr>
                      <w:rFonts w:cstheme="minorHAnsi"/>
                    </w:rPr>
                  </w:pPr>
                  <w:r w:rsidRPr="004D6216">
                    <w:rPr>
                      <w:rFonts w:cstheme="minorHAnsi"/>
                    </w:rPr>
                    <w:t>_____________________</w:t>
                  </w:r>
                </w:p>
                <w:p w14:paraId="64DAEA12" w14:textId="77777777" w:rsidR="004D6216" w:rsidRPr="004D6216" w:rsidRDefault="004D6216" w:rsidP="00DD58D7">
                  <w:pPr>
                    <w:spacing w:line="360" w:lineRule="auto"/>
                    <w:rPr>
                      <w:rFonts w:cstheme="minorHAnsi"/>
                    </w:rPr>
                  </w:pPr>
                  <w:r w:rsidRPr="004D6216">
                    <w:rPr>
                      <w:rFonts w:cstheme="minorHAnsi"/>
                    </w:rPr>
                    <w:t>_____________________</w:t>
                  </w:r>
                </w:p>
                <w:p w14:paraId="3D529EF0" w14:textId="77777777" w:rsidR="004D6216" w:rsidRPr="004D6216" w:rsidRDefault="004D6216" w:rsidP="00DD58D7">
                  <w:pPr>
                    <w:spacing w:line="360" w:lineRule="auto"/>
                    <w:rPr>
                      <w:rFonts w:cstheme="minorHAnsi"/>
                    </w:rPr>
                  </w:pPr>
                  <w:r w:rsidRPr="004D6216">
                    <w:rPr>
                      <w:rFonts w:cstheme="minorHAnsi"/>
                    </w:rPr>
                    <w:t>_____________________</w:t>
                  </w:r>
                </w:p>
                <w:p w14:paraId="25A83455" w14:textId="77777777" w:rsidR="004D6216" w:rsidRPr="004D6216" w:rsidRDefault="004D6216" w:rsidP="00DD58D7">
                  <w:pPr>
                    <w:spacing w:line="360" w:lineRule="auto"/>
                    <w:rPr>
                      <w:rFonts w:cstheme="minorHAnsi"/>
                    </w:rPr>
                  </w:pPr>
                  <w:r w:rsidRPr="004D6216">
                    <w:rPr>
                      <w:rFonts w:cstheme="minorHAnsi"/>
                    </w:rPr>
                    <w:t>_____________________</w:t>
                  </w:r>
                </w:p>
                <w:p w14:paraId="40EC5DDF" w14:textId="77777777" w:rsidR="004D6216" w:rsidRPr="004D6216" w:rsidRDefault="004D6216" w:rsidP="00DD58D7">
                  <w:pPr>
                    <w:spacing w:line="360" w:lineRule="auto"/>
                    <w:rPr>
                      <w:rFonts w:cstheme="minorHAnsi"/>
                    </w:rPr>
                  </w:pPr>
                </w:p>
                <w:p w14:paraId="46DA084E" w14:textId="77777777" w:rsidR="004D6216" w:rsidRPr="004D6216" w:rsidRDefault="004D6216" w:rsidP="00DD58D7">
                  <w:pPr>
                    <w:spacing w:line="360" w:lineRule="auto"/>
                    <w:rPr>
                      <w:rFonts w:cstheme="minorHAnsi"/>
                    </w:rPr>
                  </w:pPr>
                  <w:r w:rsidRPr="004D6216">
                    <w:rPr>
                      <w:rFonts w:cstheme="minorHAnsi"/>
                    </w:rPr>
                    <w:t>_____________________</w:t>
                  </w:r>
                </w:p>
              </w:tc>
            </w:tr>
          </w:tbl>
          <w:p w14:paraId="41E0A1DA" w14:textId="77777777" w:rsidR="004D6216" w:rsidRPr="004D6216" w:rsidRDefault="004D6216" w:rsidP="00DD58D7">
            <w:pPr>
              <w:rPr>
                <w:rFonts w:cstheme="minorHAnsi"/>
                <w:b/>
                <w:bCs/>
              </w:rPr>
            </w:pPr>
          </w:p>
        </w:tc>
      </w:tr>
    </w:tbl>
    <w:p w14:paraId="593945B6" w14:textId="6E129459" w:rsidR="004D6216" w:rsidRDefault="004D6216" w:rsidP="00603A81">
      <w:pPr>
        <w:rPr>
          <w:rFonts w:cstheme="minorHAnsi"/>
          <w:b/>
          <w:bCs/>
        </w:rPr>
      </w:pPr>
    </w:p>
    <w:p w14:paraId="59D2106B" w14:textId="77777777" w:rsidR="004D6216" w:rsidRDefault="004D6216">
      <w:pPr>
        <w:rPr>
          <w:rFonts w:cstheme="minorHAnsi"/>
          <w:b/>
          <w:bCs/>
        </w:rPr>
      </w:pPr>
      <w:r>
        <w:rPr>
          <w:rFonts w:cstheme="minorHAnsi"/>
          <w:b/>
          <w:bCs/>
        </w:rPr>
        <w:br w:type="page"/>
      </w:r>
    </w:p>
    <w:p w14:paraId="3A5F1E1A" w14:textId="3CE33A9D" w:rsidR="00BE4349" w:rsidRPr="004D6216" w:rsidRDefault="004D6216" w:rsidP="004D6216">
      <w:pPr>
        <w:shd w:val="clear" w:color="auto" w:fill="DEEAF6" w:themeFill="accent5" w:themeFillTint="33"/>
        <w:spacing w:after="240" w:line="240" w:lineRule="auto"/>
        <w:rPr>
          <w:rFonts w:cstheme="minorHAnsi"/>
          <w:b/>
          <w:i/>
          <w:iCs/>
        </w:rPr>
      </w:pPr>
      <w:r w:rsidRPr="00E363E3">
        <w:rPr>
          <w:rFonts w:cstheme="minorHAnsi"/>
          <w:b/>
        </w:rPr>
        <w:lastRenderedPageBreak/>
        <w:t>Prilog I</w:t>
      </w:r>
      <w:r>
        <w:rPr>
          <w:rFonts w:cstheme="minorHAnsi"/>
          <w:b/>
        </w:rPr>
        <w:t>I</w:t>
      </w:r>
      <w:r w:rsidRPr="00E363E3">
        <w:rPr>
          <w:rFonts w:cstheme="minorHAnsi"/>
          <w:b/>
        </w:rPr>
        <w:t xml:space="preserve">. </w:t>
      </w:r>
      <w:r>
        <w:rPr>
          <w:rFonts w:cstheme="minorHAnsi"/>
          <w:b/>
        </w:rPr>
        <w:t>Nastavni listić – Načini uvjeravanja publike</w:t>
      </w:r>
      <w:r w:rsidRPr="004D6216">
        <w:rPr>
          <w:rFonts w:cstheme="minorHAnsi"/>
          <w:b/>
          <w:bCs/>
        </w:rPr>
        <w:t xml:space="preserve"> </w:t>
      </w:r>
    </w:p>
    <w:p w14:paraId="416054FB" w14:textId="744C75B8" w:rsidR="00BE4349" w:rsidRPr="004D6216" w:rsidRDefault="00BE4349" w:rsidP="00603A81">
      <w:pPr>
        <w:rPr>
          <w:rFonts w:cstheme="minorHAnsi"/>
          <w:b/>
          <w:bCs/>
        </w:rPr>
      </w:pPr>
    </w:p>
    <w:tbl>
      <w:tblPr>
        <w:tblStyle w:val="TableGrid"/>
        <w:tblW w:w="0" w:type="auto"/>
        <w:tblLook w:val="04A0" w:firstRow="1" w:lastRow="0" w:firstColumn="1" w:lastColumn="0" w:noHBand="0" w:noVBand="1"/>
      </w:tblPr>
      <w:tblGrid>
        <w:gridCol w:w="10456"/>
      </w:tblGrid>
      <w:tr w:rsidR="00682284" w:rsidRPr="004D6216" w14:paraId="0F21BB16" w14:textId="77777777" w:rsidTr="00682284">
        <w:tc>
          <w:tcPr>
            <w:tcW w:w="10456" w:type="dxa"/>
          </w:tcPr>
          <w:p w14:paraId="5EDD3EA0" w14:textId="77777777" w:rsidR="00682284" w:rsidRPr="004D6216" w:rsidRDefault="00682284" w:rsidP="00682284">
            <w:pPr>
              <w:spacing w:before="60" w:after="60" w:line="276" w:lineRule="auto"/>
              <w:rPr>
                <w:rFonts w:cstheme="minorHAnsi"/>
              </w:rPr>
            </w:pPr>
          </w:p>
          <w:p w14:paraId="36D2E33E" w14:textId="7B99AB5F" w:rsidR="00682284" w:rsidRPr="004D6216" w:rsidRDefault="004D6216" w:rsidP="00682284">
            <w:pPr>
              <w:spacing w:before="60" w:after="60" w:line="276" w:lineRule="auto"/>
              <w:rPr>
                <w:rFonts w:cstheme="minorHAnsi"/>
              </w:rPr>
            </w:pPr>
            <w:r>
              <w:rPr>
                <w:rFonts w:cstheme="minorHAnsi"/>
              </w:rPr>
              <w:t>1.</w:t>
            </w:r>
            <w:r w:rsidR="007B5475">
              <w:rPr>
                <w:rFonts w:cstheme="minorHAnsi"/>
              </w:rPr>
              <w:t xml:space="preserve"> </w:t>
            </w:r>
            <w:r w:rsidR="00682284" w:rsidRPr="004D6216">
              <w:rPr>
                <w:rFonts w:cstheme="minorHAnsi"/>
              </w:rPr>
              <w:t xml:space="preserve">Pročitaj priložene rečenice iz govora i prepoznaj različite </w:t>
            </w:r>
            <w:r w:rsidR="00682284" w:rsidRPr="004D6216">
              <w:rPr>
                <w:rFonts w:cstheme="minorHAnsi"/>
                <w:b/>
                <w:bCs/>
              </w:rPr>
              <w:t>načine uvjeravanja</w:t>
            </w:r>
            <w:r w:rsidR="00682284" w:rsidRPr="004D6216">
              <w:rPr>
                <w:rFonts w:cstheme="minorHAnsi"/>
              </w:rPr>
              <w:t xml:space="preserve"> publike: </w:t>
            </w:r>
            <w:r>
              <w:rPr>
                <w:rFonts w:cstheme="minorHAnsi"/>
              </w:rPr>
              <w:t xml:space="preserve">a) </w:t>
            </w:r>
            <w:r w:rsidR="00682284" w:rsidRPr="004D6216">
              <w:rPr>
                <w:rFonts w:cstheme="minorHAnsi"/>
              </w:rPr>
              <w:t xml:space="preserve">vjerodostojnošću (kredibilitetom), </w:t>
            </w:r>
            <w:r>
              <w:rPr>
                <w:rFonts w:cstheme="minorHAnsi"/>
              </w:rPr>
              <w:t xml:space="preserve">b) </w:t>
            </w:r>
            <w:r w:rsidR="00682284" w:rsidRPr="004D6216">
              <w:rPr>
                <w:rFonts w:cstheme="minorHAnsi"/>
              </w:rPr>
              <w:t xml:space="preserve">razumskim vezama i argumentima te </w:t>
            </w:r>
            <w:r>
              <w:rPr>
                <w:rFonts w:cstheme="minorHAnsi"/>
              </w:rPr>
              <w:t xml:space="preserve">c) </w:t>
            </w:r>
            <w:r w:rsidR="00682284" w:rsidRPr="004D6216">
              <w:rPr>
                <w:rFonts w:cstheme="minorHAnsi"/>
              </w:rPr>
              <w:t>djelovanjem na emocije publike.</w:t>
            </w:r>
          </w:p>
          <w:p w14:paraId="53649179" w14:textId="77777777" w:rsidR="00682284" w:rsidRPr="004D6216" w:rsidRDefault="00682284" w:rsidP="00682284">
            <w:pPr>
              <w:spacing w:before="60" w:after="60" w:line="276" w:lineRule="auto"/>
              <w:rPr>
                <w:rFonts w:cstheme="minorHAnsi"/>
              </w:rPr>
            </w:pPr>
          </w:p>
          <w:tbl>
            <w:tblPr>
              <w:tblStyle w:val="TableGrid"/>
              <w:tblW w:w="10235" w:type="dxa"/>
              <w:tblLook w:val="04A0" w:firstRow="1" w:lastRow="0" w:firstColumn="1" w:lastColumn="0" w:noHBand="0" w:noVBand="1"/>
            </w:tblPr>
            <w:tblGrid>
              <w:gridCol w:w="3431"/>
              <w:gridCol w:w="3686"/>
              <w:gridCol w:w="3118"/>
            </w:tblGrid>
            <w:tr w:rsidR="00682284" w:rsidRPr="004D6216" w14:paraId="172A83EB" w14:textId="77777777" w:rsidTr="00682284">
              <w:tc>
                <w:tcPr>
                  <w:tcW w:w="3431" w:type="dxa"/>
                </w:tcPr>
                <w:p w14:paraId="542DA187" w14:textId="77777777" w:rsidR="00682284" w:rsidRPr="004D6216" w:rsidRDefault="00682284" w:rsidP="00682284">
                  <w:pPr>
                    <w:spacing w:before="60" w:after="60" w:line="276" w:lineRule="auto"/>
                    <w:rPr>
                      <w:rFonts w:cstheme="minorHAnsi"/>
                    </w:rPr>
                  </w:pPr>
                  <w:r w:rsidRPr="004D6216">
                    <w:rPr>
                      <w:rFonts w:cstheme="minorHAnsi"/>
                      <w:i/>
                      <w:iCs/>
                    </w:rPr>
                    <w:t>Do Nijemaca taj glas</w:t>
                  </w:r>
                  <w:r w:rsidRPr="004D6216">
                    <w:rPr>
                      <w:rFonts w:cstheme="minorHAnsi"/>
                    </w:rPr>
                    <w:t xml:space="preserve"> [poznati glas glumice Fran Drescher] </w:t>
                  </w:r>
                  <w:r w:rsidRPr="004D6216">
                    <w:rPr>
                      <w:rFonts w:cstheme="minorHAnsi"/>
                      <w:i/>
                      <w:iCs/>
                    </w:rPr>
                    <w:t>nikada neće doprijeti.</w:t>
                  </w:r>
                </w:p>
              </w:tc>
              <w:tc>
                <w:tcPr>
                  <w:tcW w:w="3686" w:type="dxa"/>
                </w:tcPr>
                <w:p w14:paraId="759A9853" w14:textId="77777777" w:rsidR="00682284" w:rsidRPr="004D6216" w:rsidRDefault="00682284" w:rsidP="00682284">
                  <w:pPr>
                    <w:spacing w:before="60" w:after="60" w:line="276" w:lineRule="auto"/>
                    <w:rPr>
                      <w:rFonts w:cstheme="minorHAnsi"/>
                      <w:i/>
                      <w:iCs/>
                    </w:rPr>
                  </w:pPr>
                  <w:r w:rsidRPr="004D6216">
                    <w:rPr>
                      <w:rFonts w:cstheme="minorHAnsi"/>
                      <w:i/>
                      <w:iCs/>
                    </w:rPr>
                    <w:t>U istraživanju provedenom na Akademiji filmske umjetnosti u Velikoj Britaniji 80 % studenata izjavilo je kako preferiraju titlovani više nego sinkronizirani film.</w:t>
                  </w:r>
                </w:p>
              </w:tc>
              <w:tc>
                <w:tcPr>
                  <w:tcW w:w="3118" w:type="dxa"/>
                </w:tcPr>
                <w:p w14:paraId="46D291A7" w14:textId="77777777" w:rsidR="00682284" w:rsidRPr="004D6216" w:rsidRDefault="00682284" w:rsidP="00682284">
                  <w:pPr>
                    <w:spacing w:before="60" w:after="60" w:line="276" w:lineRule="auto"/>
                    <w:rPr>
                      <w:rFonts w:cstheme="minorHAnsi"/>
                      <w:i/>
                      <w:iCs/>
                    </w:rPr>
                  </w:pPr>
                  <w:r w:rsidRPr="004D6216">
                    <w:rPr>
                      <w:rFonts w:cstheme="minorHAnsi"/>
                      <w:i/>
                      <w:iCs/>
                    </w:rPr>
                    <w:t xml:space="preserve">…glas je za ulogu jednako važan kao i ekspresija lica i tijela, </w:t>
                  </w:r>
                  <w:r w:rsidRPr="004D6216">
                    <w:rPr>
                      <w:rFonts w:cstheme="minorHAnsi"/>
                      <w:i/>
                      <w:iCs/>
                      <w:u w:val="single"/>
                    </w:rPr>
                    <w:t>što mi kao govornici dobro znamo</w:t>
                  </w:r>
                  <w:r w:rsidRPr="004D6216">
                    <w:rPr>
                      <w:rFonts w:cstheme="minorHAnsi"/>
                      <w:i/>
                      <w:iCs/>
                    </w:rPr>
                    <w:t>.</w:t>
                  </w:r>
                </w:p>
              </w:tc>
            </w:tr>
            <w:tr w:rsidR="00682284" w:rsidRPr="004D6216" w14:paraId="6D4830A7" w14:textId="77777777" w:rsidTr="00682284">
              <w:tc>
                <w:tcPr>
                  <w:tcW w:w="3431" w:type="dxa"/>
                </w:tcPr>
                <w:p w14:paraId="55139673" w14:textId="77777777" w:rsidR="00682284" w:rsidRPr="004D6216" w:rsidRDefault="00682284" w:rsidP="00682284">
                  <w:pPr>
                    <w:spacing w:before="60" w:after="60" w:line="276" w:lineRule="auto"/>
                    <w:rPr>
                      <w:rFonts w:cstheme="minorHAnsi"/>
                    </w:rPr>
                  </w:pPr>
                </w:p>
              </w:tc>
              <w:tc>
                <w:tcPr>
                  <w:tcW w:w="3686" w:type="dxa"/>
                </w:tcPr>
                <w:p w14:paraId="6B7FAFF0" w14:textId="77777777" w:rsidR="00682284" w:rsidRPr="004D6216" w:rsidRDefault="00682284" w:rsidP="00682284">
                  <w:pPr>
                    <w:spacing w:before="60" w:after="60" w:line="276" w:lineRule="auto"/>
                    <w:rPr>
                      <w:rFonts w:cstheme="minorHAnsi"/>
                    </w:rPr>
                  </w:pPr>
                </w:p>
                <w:p w14:paraId="1C8D7530" w14:textId="77777777" w:rsidR="00682284" w:rsidRPr="004D6216" w:rsidRDefault="00682284" w:rsidP="00682284">
                  <w:pPr>
                    <w:spacing w:before="60" w:after="60" w:line="276" w:lineRule="auto"/>
                    <w:rPr>
                      <w:rFonts w:cstheme="minorHAnsi"/>
                    </w:rPr>
                  </w:pPr>
                </w:p>
                <w:p w14:paraId="79D57499" w14:textId="77777777" w:rsidR="00682284" w:rsidRPr="004D6216" w:rsidRDefault="00682284" w:rsidP="00682284">
                  <w:pPr>
                    <w:spacing w:before="60" w:after="60" w:line="276" w:lineRule="auto"/>
                    <w:rPr>
                      <w:rFonts w:cstheme="minorHAnsi"/>
                    </w:rPr>
                  </w:pPr>
                </w:p>
                <w:p w14:paraId="0CE6FA56" w14:textId="77777777" w:rsidR="00682284" w:rsidRPr="004D6216" w:rsidRDefault="00682284" w:rsidP="00682284">
                  <w:pPr>
                    <w:spacing w:before="60" w:after="60" w:line="276" w:lineRule="auto"/>
                    <w:rPr>
                      <w:rFonts w:cstheme="minorHAnsi"/>
                    </w:rPr>
                  </w:pPr>
                </w:p>
              </w:tc>
              <w:tc>
                <w:tcPr>
                  <w:tcW w:w="3118" w:type="dxa"/>
                </w:tcPr>
                <w:p w14:paraId="141E6653" w14:textId="77777777" w:rsidR="00682284" w:rsidRPr="004D6216" w:rsidRDefault="00682284" w:rsidP="00682284">
                  <w:pPr>
                    <w:spacing w:before="60" w:after="60" w:line="276" w:lineRule="auto"/>
                    <w:rPr>
                      <w:rFonts w:cstheme="minorHAnsi"/>
                    </w:rPr>
                  </w:pPr>
                </w:p>
              </w:tc>
            </w:tr>
            <w:tr w:rsidR="00682284" w:rsidRPr="004D6216" w14:paraId="18F8143D" w14:textId="77777777" w:rsidTr="00682284">
              <w:tc>
                <w:tcPr>
                  <w:tcW w:w="3431" w:type="dxa"/>
                </w:tcPr>
                <w:p w14:paraId="057F60D8" w14:textId="07BED027" w:rsidR="00682284" w:rsidRPr="004D6216" w:rsidRDefault="00682284" w:rsidP="00682284">
                  <w:pPr>
                    <w:spacing w:before="60" w:after="60" w:line="276" w:lineRule="auto"/>
                    <w:jc w:val="center"/>
                    <w:rPr>
                      <w:rFonts w:cstheme="minorHAnsi"/>
                    </w:rPr>
                  </w:pPr>
                  <w:r w:rsidRPr="004D6216">
                    <w:rPr>
                      <w:rFonts w:cstheme="minorHAnsi"/>
                    </w:rPr>
                    <w:t>PATOS</w:t>
                  </w:r>
                </w:p>
              </w:tc>
              <w:tc>
                <w:tcPr>
                  <w:tcW w:w="3686" w:type="dxa"/>
                </w:tcPr>
                <w:p w14:paraId="02B300C9" w14:textId="77777777" w:rsidR="00682284" w:rsidRPr="004D6216" w:rsidRDefault="00682284" w:rsidP="00682284">
                  <w:pPr>
                    <w:spacing w:before="60" w:after="60" w:line="276" w:lineRule="auto"/>
                    <w:jc w:val="center"/>
                    <w:rPr>
                      <w:rFonts w:cstheme="minorHAnsi"/>
                    </w:rPr>
                  </w:pPr>
                  <w:r w:rsidRPr="004D6216">
                    <w:rPr>
                      <w:rFonts w:cstheme="minorHAnsi"/>
                    </w:rPr>
                    <w:t>LOGOS</w:t>
                  </w:r>
                </w:p>
              </w:tc>
              <w:tc>
                <w:tcPr>
                  <w:tcW w:w="3118" w:type="dxa"/>
                </w:tcPr>
                <w:p w14:paraId="2831C8FB" w14:textId="3E442A2E" w:rsidR="00682284" w:rsidRPr="004D6216" w:rsidRDefault="00682284" w:rsidP="00682284">
                  <w:pPr>
                    <w:spacing w:before="60" w:after="60" w:line="276" w:lineRule="auto"/>
                    <w:jc w:val="center"/>
                    <w:rPr>
                      <w:rFonts w:cstheme="minorHAnsi"/>
                    </w:rPr>
                  </w:pPr>
                  <w:r w:rsidRPr="004D6216">
                    <w:rPr>
                      <w:rFonts w:cstheme="minorHAnsi"/>
                    </w:rPr>
                    <w:t>ETOS</w:t>
                  </w:r>
                </w:p>
              </w:tc>
            </w:tr>
          </w:tbl>
          <w:p w14:paraId="6D1E9CEF" w14:textId="77777777" w:rsidR="00682284" w:rsidRPr="004D6216" w:rsidRDefault="00682284" w:rsidP="00603A81">
            <w:pPr>
              <w:rPr>
                <w:rFonts w:cstheme="minorHAnsi"/>
                <w:b/>
                <w:bCs/>
              </w:rPr>
            </w:pPr>
          </w:p>
          <w:p w14:paraId="41118A7D" w14:textId="135B6C9C" w:rsidR="00682284" w:rsidRPr="004D6216" w:rsidRDefault="004D6216" w:rsidP="00603A81">
            <w:pPr>
              <w:rPr>
                <w:rFonts w:cstheme="minorHAnsi"/>
              </w:rPr>
            </w:pPr>
            <w:r>
              <w:rPr>
                <w:rFonts w:cstheme="minorHAnsi"/>
              </w:rPr>
              <w:t>2.</w:t>
            </w:r>
            <w:r w:rsidR="00292069" w:rsidRPr="004D6216">
              <w:rPr>
                <w:rFonts w:cstheme="minorHAnsi"/>
              </w:rPr>
              <w:t xml:space="preserve"> </w:t>
            </w:r>
            <w:r w:rsidR="0057004D" w:rsidRPr="004D6216">
              <w:rPr>
                <w:rFonts w:cstheme="minorHAnsi"/>
              </w:rPr>
              <w:t xml:space="preserve">Razmisli i zaključi koji način uvjeravanja treba </w:t>
            </w:r>
            <w:r w:rsidR="0057004D" w:rsidRPr="004D6216">
              <w:rPr>
                <w:rFonts w:cstheme="minorHAnsi"/>
                <w:b/>
                <w:bCs/>
              </w:rPr>
              <w:t>prevladavati u uvjeravajućim govorima</w:t>
            </w:r>
            <w:r w:rsidR="0057004D" w:rsidRPr="004D6216">
              <w:rPr>
                <w:rFonts w:cstheme="minorHAnsi"/>
              </w:rPr>
              <w:t xml:space="preserve">. Obrazloži svoje razmišljanje. </w:t>
            </w:r>
          </w:p>
          <w:p w14:paraId="0207B550" w14:textId="77777777" w:rsidR="0057004D" w:rsidRPr="004D6216" w:rsidRDefault="0057004D" w:rsidP="00603A81">
            <w:pPr>
              <w:rPr>
                <w:rFonts w:cstheme="minorHAnsi"/>
              </w:rPr>
            </w:pPr>
          </w:p>
          <w:p w14:paraId="6F604269" w14:textId="109ED640" w:rsidR="0057004D" w:rsidRPr="004D6216" w:rsidRDefault="0057004D" w:rsidP="00603A81">
            <w:pPr>
              <w:rPr>
                <w:rFonts w:cstheme="minorHAnsi"/>
              </w:rPr>
            </w:pPr>
            <w:r w:rsidRPr="004D6216">
              <w:rPr>
                <w:rFonts w:cstheme="minorHAnsi"/>
              </w:rPr>
              <w:t>_____________________________________________________________________________________________</w:t>
            </w:r>
          </w:p>
          <w:p w14:paraId="018FFB58" w14:textId="77777777" w:rsidR="0057004D" w:rsidRPr="004D6216" w:rsidRDefault="0057004D" w:rsidP="00603A81">
            <w:pPr>
              <w:rPr>
                <w:rFonts w:cstheme="minorHAnsi"/>
              </w:rPr>
            </w:pPr>
          </w:p>
          <w:p w14:paraId="55958A82" w14:textId="5B31C078" w:rsidR="0057004D" w:rsidRPr="004D6216" w:rsidRDefault="004D6216" w:rsidP="00603A81">
            <w:pPr>
              <w:rPr>
                <w:rFonts w:cstheme="minorHAnsi"/>
              </w:rPr>
            </w:pPr>
            <w:r>
              <w:rPr>
                <w:rFonts w:cstheme="minorHAnsi"/>
              </w:rPr>
              <w:t>3.</w:t>
            </w:r>
            <w:r w:rsidR="00292069" w:rsidRPr="004D6216">
              <w:rPr>
                <w:rFonts w:cstheme="minorHAnsi"/>
              </w:rPr>
              <w:t xml:space="preserve"> </w:t>
            </w:r>
            <w:r w:rsidR="0057004D" w:rsidRPr="004D6216">
              <w:rPr>
                <w:rFonts w:cstheme="minorHAnsi"/>
              </w:rPr>
              <w:t xml:space="preserve">Stavi kvačicu pored </w:t>
            </w:r>
            <w:r w:rsidR="0057004D" w:rsidRPr="004D6216">
              <w:rPr>
                <w:rFonts w:cstheme="minorHAnsi"/>
                <w:b/>
                <w:bCs/>
              </w:rPr>
              <w:t>argumenata</w:t>
            </w:r>
            <w:r w:rsidR="0057004D" w:rsidRPr="004D6216">
              <w:rPr>
                <w:rFonts w:cstheme="minorHAnsi"/>
              </w:rPr>
              <w:t xml:space="preserve"> koje pronalaziš u Karlinu tekstu javnog</w:t>
            </w:r>
            <w:r>
              <w:rPr>
                <w:rFonts w:cstheme="minorHAnsi"/>
              </w:rPr>
              <w:t>a</w:t>
            </w:r>
            <w:r w:rsidR="0057004D" w:rsidRPr="004D6216">
              <w:rPr>
                <w:rFonts w:cstheme="minorHAnsi"/>
              </w:rPr>
              <w:t xml:space="preserve"> govora:</w:t>
            </w:r>
          </w:p>
          <w:p w14:paraId="61CEF2A4" w14:textId="77777777" w:rsidR="00292069" w:rsidRPr="004D6216" w:rsidRDefault="00292069" w:rsidP="00603A81">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557"/>
              <w:gridCol w:w="2558"/>
              <w:gridCol w:w="2558"/>
            </w:tblGrid>
            <w:tr w:rsidR="00292069" w:rsidRPr="004D6216" w14:paraId="2AF84BAC" w14:textId="77777777" w:rsidTr="00292069">
              <w:tc>
                <w:tcPr>
                  <w:tcW w:w="2557" w:type="dxa"/>
                </w:tcPr>
                <w:p w14:paraId="36501402" w14:textId="77777777" w:rsidR="00292069" w:rsidRPr="004D6216" w:rsidRDefault="00292069" w:rsidP="00603A81">
                  <w:pPr>
                    <w:rPr>
                      <w:rFonts w:cstheme="minorHAnsi"/>
                    </w:rPr>
                  </w:pPr>
                  <w:r w:rsidRPr="004D6216">
                    <w:rPr>
                      <w:rFonts w:cstheme="minorHAnsi"/>
                    </w:rPr>
                    <w:t>A. definicije</w:t>
                  </w:r>
                </w:p>
                <w:p w14:paraId="405D41EE" w14:textId="2299A60A" w:rsidR="00292069" w:rsidRPr="004D6216" w:rsidRDefault="00292069" w:rsidP="00603A81">
                  <w:pPr>
                    <w:rPr>
                      <w:rFonts w:cstheme="minorHAnsi"/>
                    </w:rPr>
                  </w:pPr>
                </w:p>
              </w:tc>
              <w:tc>
                <w:tcPr>
                  <w:tcW w:w="2557" w:type="dxa"/>
                </w:tcPr>
                <w:p w14:paraId="54B71024" w14:textId="3CF77760" w:rsidR="00292069" w:rsidRPr="004D6216" w:rsidRDefault="00292069" w:rsidP="00603A81">
                  <w:pPr>
                    <w:rPr>
                      <w:rFonts w:cstheme="minorHAnsi"/>
                    </w:rPr>
                  </w:pPr>
                  <w:r w:rsidRPr="004D6216">
                    <w:rPr>
                      <w:rFonts w:cstheme="minorHAnsi"/>
                    </w:rPr>
                    <w:t>B. činjenice</w:t>
                  </w:r>
                </w:p>
              </w:tc>
              <w:tc>
                <w:tcPr>
                  <w:tcW w:w="2558" w:type="dxa"/>
                </w:tcPr>
                <w:p w14:paraId="0DF31643" w14:textId="3A85EFDB" w:rsidR="00292069" w:rsidRPr="004D6216" w:rsidRDefault="00292069" w:rsidP="00603A81">
                  <w:pPr>
                    <w:rPr>
                      <w:rFonts w:cstheme="minorHAnsi"/>
                    </w:rPr>
                  </w:pPr>
                  <w:r w:rsidRPr="004D6216">
                    <w:rPr>
                      <w:rFonts w:cstheme="minorHAnsi"/>
                    </w:rPr>
                    <w:t>C. citat</w:t>
                  </w:r>
                  <w:r w:rsidR="004D6216">
                    <w:rPr>
                      <w:rFonts w:cstheme="minorHAnsi"/>
                    </w:rPr>
                    <w:t>i</w:t>
                  </w:r>
                  <w:r w:rsidRPr="004D6216">
                    <w:rPr>
                      <w:rFonts w:cstheme="minorHAnsi"/>
                    </w:rPr>
                    <w:t xml:space="preserve"> važnih ljudi</w:t>
                  </w:r>
                </w:p>
              </w:tc>
              <w:tc>
                <w:tcPr>
                  <w:tcW w:w="2558" w:type="dxa"/>
                </w:tcPr>
                <w:p w14:paraId="41A9D25F" w14:textId="32102DF8" w:rsidR="00292069" w:rsidRPr="004D6216" w:rsidRDefault="00292069" w:rsidP="00603A81">
                  <w:pPr>
                    <w:rPr>
                      <w:rFonts w:cstheme="minorHAnsi"/>
                    </w:rPr>
                  </w:pPr>
                  <w:r w:rsidRPr="004D6216">
                    <w:rPr>
                      <w:rFonts w:cstheme="minorHAnsi"/>
                    </w:rPr>
                    <w:t>D. zakoni</w:t>
                  </w:r>
                </w:p>
              </w:tc>
            </w:tr>
            <w:tr w:rsidR="00292069" w:rsidRPr="004D6216" w14:paraId="54FB1E25" w14:textId="77777777" w:rsidTr="00292069">
              <w:tc>
                <w:tcPr>
                  <w:tcW w:w="2557" w:type="dxa"/>
                </w:tcPr>
                <w:p w14:paraId="127BD210" w14:textId="79D55F7A" w:rsidR="00292069" w:rsidRPr="004D6216" w:rsidRDefault="00292069" w:rsidP="00603A81">
                  <w:pPr>
                    <w:rPr>
                      <w:rFonts w:cstheme="minorHAnsi"/>
                    </w:rPr>
                  </w:pPr>
                  <w:r w:rsidRPr="004D6216">
                    <w:rPr>
                      <w:rFonts w:cstheme="minorHAnsi"/>
                    </w:rPr>
                    <w:t>E. primjeri</w:t>
                  </w:r>
                </w:p>
              </w:tc>
              <w:tc>
                <w:tcPr>
                  <w:tcW w:w="2557" w:type="dxa"/>
                </w:tcPr>
                <w:p w14:paraId="33367BB7" w14:textId="1EB1B3B5" w:rsidR="00292069" w:rsidRPr="004D6216" w:rsidRDefault="00292069" w:rsidP="00603A81">
                  <w:pPr>
                    <w:rPr>
                      <w:rFonts w:cstheme="minorHAnsi"/>
                    </w:rPr>
                  </w:pPr>
                  <w:r w:rsidRPr="004D6216">
                    <w:rPr>
                      <w:rFonts w:cstheme="minorHAnsi"/>
                    </w:rPr>
                    <w:t>F. statistički poda</w:t>
                  </w:r>
                  <w:r w:rsidR="004D6216">
                    <w:rPr>
                      <w:rFonts w:cstheme="minorHAnsi"/>
                    </w:rPr>
                    <w:t>t</w:t>
                  </w:r>
                  <w:r w:rsidRPr="004D6216">
                    <w:rPr>
                      <w:rFonts w:cstheme="minorHAnsi"/>
                    </w:rPr>
                    <w:t>ci</w:t>
                  </w:r>
                </w:p>
              </w:tc>
              <w:tc>
                <w:tcPr>
                  <w:tcW w:w="2558" w:type="dxa"/>
                </w:tcPr>
                <w:p w14:paraId="4C34F565" w14:textId="6AE625D9" w:rsidR="00292069" w:rsidRPr="004D6216" w:rsidRDefault="00292069" w:rsidP="00603A81">
                  <w:pPr>
                    <w:rPr>
                      <w:rFonts w:cstheme="minorHAnsi"/>
                    </w:rPr>
                  </w:pPr>
                  <w:r w:rsidRPr="004D6216">
                    <w:rPr>
                      <w:rFonts w:cstheme="minorHAnsi"/>
                    </w:rPr>
                    <w:t>G. istraživanja</w:t>
                  </w:r>
                </w:p>
              </w:tc>
              <w:tc>
                <w:tcPr>
                  <w:tcW w:w="2558" w:type="dxa"/>
                </w:tcPr>
                <w:p w14:paraId="26B6FC55" w14:textId="0B573504" w:rsidR="00292069" w:rsidRPr="004D6216" w:rsidRDefault="00292069" w:rsidP="00603A81">
                  <w:pPr>
                    <w:rPr>
                      <w:rFonts w:cstheme="minorHAnsi"/>
                    </w:rPr>
                  </w:pPr>
                  <w:r w:rsidRPr="004D6216">
                    <w:rPr>
                      <w:rFonts w:cstheme="minorHAnsi"/>
                    </w:rPr>
                    <w:t>D. svjedočenja ljudi koji su doživjeli nešto o čemu je riječ</w:t>
                  </w:r>
                </w:p>
              </w:tc>
            </w:tr>
          </w:tbl>
          <w:p w14:paraId="5B92E8DD" w14:textId="77777777" w:rsidR="00292069" w:rsidRPr="004D6216" w:rsidRDefault="00292069" w:rsidP="00603A81">
            <w:pPr>
              <w:rPr>
                <w:rFonts w:cstheme="minorHAnsi"/>
              </w:rPr>
            </w:pPr>
          </w:p>
          <w:p w14:paraId="1EED42A0" w14:textId="77777777" w:rsidR="0057004D" w:rsidRPr="004D6216" w:rsidRDefault="0057004D" w:rsidP="00292069">
            <w:pPr>
              <w:rPr>
                <w:rFonts w:cstheme="minorHAnsi"/>
                <w:b/>
                <w:bCs/>
              </w:rPr>
            </w:pPr>
          </w:p>
        </w:tc>
      </w:tr>
    </w:tbl>
    <w:p w14:paraId="0BD4356B" w14:textId="3CE4AC5E" w:rsidR="00613E40" w:rsidRPr="004D6216" w:rsidRDefault="00613E40" w:rsidP="00603A81">
      <w:pPr>
        <w:rPr>
          <w:rFonts w:cstheme="minorHAnsi"/>
          <w:b/>
          <w:bCs/>
        </w:rPr>
      </w:pPr>
    </w:p>
    <w:p w14:paraId="11C199E8" w14:textId="77777777" w:rsidR="007B5475" w:rsidRDefault="007B5475" w:rsidP="00603A81">
      <w:pPr>
        <w:rPr>
          <w:rFonts w:cstheme="minorHAnsi"/>
        </w:rPr>
      </w:pPr>
    </w:p>
    <w:p w14:paraId="0B4AB433" w14:textId="77777777" w:rsidR="007B5475" w:rsidRDefault="007B5475" w:rsidP="00603A81">
      <w:pPr>
        <w:rPr>
          <w:rFonts w:cstheme="minorHAnsi"/>
        </w:rPr>
      </w:pPr>
    </w:p>
    <w:p w14:paraId="44F87BF6" w14:textId="77777777" w:rsidR="007B5475" w:rsidRDefault="007B5475" w:rsidP="00603A81">
      <w:pPr>
        <w:rPr>
          <w:rFonts w:cstheme="minorHAnsi"/>
        </w:rPr>
      </w:pPr>
    </w:p>
    <w:p w14:paraId="3B69BA1C" w14:textId="77777777" w:rsidR="007B5475" w:rsidRDefault="007B5475" w:rsidP="00603A81">
      <w:pPr>
        <w:rPr>
          <w:rFonts w:cstheme="minorHAnsi"/>
        </w:rPr>
      </w:pPr>
    </w:p>
    <w:p w14:paraId="7025643C" w14:textId="77777777" w:rsidR="007B5475" w:rsidRDefault="007B5475" w:rsidP="00603A81">
      <w:pPr>
        <w:rPr>
          <w:rFonts w:cstheme="minorHAnsi"/>
        </w:rPr>
      </w:pPr>
    </w:p>
    <w:p w14:paraId="7ACAF1B6" w14:textId="77777777" w:rsidR="007B5475" w:rsidRDefault="007B5475" w:rsidP="00603A81">
      <w:pPr>
        <w:rPr>
          <w:rFonts w:cstheme="minorHAnsi"/>
        </w:rPr>
      </w:pPr>
    </w:p>
    <w:p w14:paraId="7DC1F55C" w14:textId="77777777" w:rsidR="007B5475" w:rsidRDefault="007B5475" w:rsidP="00603A81">
      <w:pPr>
        <w:rPr>
          <w:rFonts w:cstheme="minorHAnsi"/>
        </w:rPr>
      </w:pPr>
    </w:p>
    <w:p w14:paraId="2775D2BC" w14:textId="77777777" w:rsidR="007B5475" w:rsidRDefault="007B5475" w:rsidP="00603A81">
      <w:pPr>
        <w:rPr>
          <w:rFonts w:cstheme="minorHAnsi"/>
        </w:rPr>
      </w:pPr>
    </w:p>
    <w:p w14:paraId="31896D01" w14:textId="77777777" w:rsidR="007B5475" w:rsidRDefault="007B5475" w:rsidP="00603A81">
      <w:pPr>
        <w:rPr>
          <w:rFonts w:cstheme="minorHAnsi"/>
        </w:rPr>
      </w:pPr>
    </w:p>
    <w:p w14:paraId="6E2A3138" w14:textId="6E223648" w:rsidR="007247F6" w:rsidRPr="004D6216" w:rsidRDefault="0057004D" w:rsidP="00603A81">
      <w:pPr>
        <w:rPr>
          <w:rFonts w:cstheme="minorHAnsi"/>
        </w:rPr>
      </w:pPr>
      <w:r w:rsidRPr="004D6216">
        <w:rPr>
          <w:rFonts w:cstheme="minorHAnsi"/>
        </w:rPr>
        <w:lastRenderedPageBreak/>
        <w:t>O</w:t>
      </w:r>
      <w:r w:rsidR="00DB4E5A" w:rsidRPr="004D6216">
        <w:rPr>
          <w:rFonts w:cstheme="minorHAnsi"/>
        </w:rPr>
        <w:t>dgovori (koje nastavnik prema potrebi može projicirati):</w:t>
      </w:r>
    </w:p>
    <w:tbl>
      <w:tblPr>
        <w:tblStyle w:val="TableGrid"/>
        <w:tblW w:w="0" w:type="auto"/>
        <w:tblLook w:val="04A0" w:firstRow="1" w:lastRow="0" w:firstColumn="1" w:lastColumn="0" w:noHBand="0" w:noVBand="1"/>
      </w:tblPr>
      <w:tblGrid>
        <w:gridCol w:w="10456"/>
      </w:tblGrid>
      <w:tr w:rsidR="00335949" w:rsidRPr="004D6216" w14:paraId="101DC7FF" w14:textId="77777777" w:rsidTr="00681391">
        <w:tc>
          <w:tcPr>
            <w:tcW w:w="10456" w:type="dxa"/>
          </w:tcPr>
          <w:p w14:paraId="05D3957D" w14:textId="77777777" w:rsidR="00335949" w:rsidRPr="004D6216" w:rsidRDefault="00335949" w:rsidP="00681391">
            <w:pPr>
              <w:spacing w:before="60" w:after="60" w:line="276" w:lineRule="auto"/>
              <w:rPr>
                <w:rFonts w:cstheme="minorHAnsi"/>
              </w:rPr>
            </w:pPr>
          </w:p>
          <w:tbl>
            <w:tblPr>
              <w:tblStyle w:val="TableGrid"/>
              <w:tblW w:w="10235" w:type="dxa"/>
              <w:tblLook w:val="04A0" w:firstRow="1" w:lastRow="0" w:firstColumn="1" w:lastColumn="0" w:noHBand="0" w:noVBand="1"/>
            </w:tblPr>
            <w:tblGrid>
              <w:gridCol w:w="3431"/>
              <w:gridCol w:w="3686"/>
              <w:gridCol w:w="3118"/>
            </w:tblGrid>
            <w:tr w:rsidR="00335949" w:rsidRPr="004D6216" w14:paraId="70301A26" w14:textId="77777777" w:rsidTr="00681391">
              <w:tc>
                <w:tcPr>
                  <w:tcW w:w="3431" w:type="dxa"/>
                </w:tcPr>
                <w:p w14:paraId="211A986E" w14:textId="77777777" w:rsidR="00335949" w:rsidRPr="004D6216" w:rsidRDefault="00335949" w:rsidP="00681391">
                  <w:pPr>
                    <w:spacing w:before="60" w:after="60" w:line="276" w:lineRule="auto"/>
                    <w:rPr>
                      <w:rFonts w:cstheme="minorHAnsi"/>
                    </w:rPr>
                  </w:pPr>
                  <w:r w:rsidRPr="004D6216">
                    <w:rPr>
                      <w:rFonts w:cstheme="minorHAnsi"/>
                      <w:i/>
                      <w:iCs/>
                    </w:rPr>
                    <w:t>Do Nijemaca taj glas</w:t>
                  </w:r>
                  <w:r w:rsidRPr="004D6216">
                    <w:rPr>
                      <w:rFonts w:cstheme="minorHAnsi"/>
                    </w:rPr>
                    <w:t xml:space="preserve"> [poznati glas glumice Fran Drescher] </w:t>
                  </w:r>
                  <w:r w:rsidRPr="004D6216">
                    <w:rPr>
                      <w:rFonts w:cstheme="minorHAnsi"/>
                      <w:i/>
                      <w:iCs/>
                    </w:rPr>
                    <w:t>nikada neće doprijeti.</w:t>
                  </w:r>
                </w:p>
              </w:tc>
              <w:tc>
                <w:tcPr>
                  <w:tcW w:w="3686" w:type="dxa"/>
                </w:tcPr>
                <w:p w14:paraId="14567A66" w14:textId="77777777" w:rsidR="00335949" w:rsidRPr="004D6216" w:rsidRDefault="00335949" w:rsidP="00681391">
                  <w:pPr>
                    <w:spacing w:before="60" w:after="60" w:line="276" w:lineRule="auto"/>
                    <w:rPr>
                      <w:rFonts w:cstheme="minorHAnsi"/>
                      <w:i/>
                      <w:iCs/>
                    </w:rPr>
                  </w:pPr>
                  <w:r w:rsidRPr="004D6216">
                    <w:rPr>
                      <w:rFonts w:cstheme="minorHAnsi"/>
                      <w:i/>
                      <w:iCs/>
                    </w:rPr>
                    <w:t>U istraživanju provedenom na Akademiji filmske umjetnosti u Velikoj Britaniji 80 % studenata izjavilo je kako preferiraju titlovani više nego sinkronizirani film.</w:t>
                  </w:r>
                </w:p>
              </w:tc>
              <w:tc>
                <w:tcPr>
                  <w:tcW w:w="3118" w:type="dxa"/>
                </w:tcPr>
                <w:p w14:paraId="54A244A4" w14:textId="77777777" w:rsidR="00335949" w:rsidRPr="004D6216" w:rsidRDefault="00335949" w:rsidP="00681391">
                  <w:pPr>
                    <w:spacing w:before="60" w:after="60" w:line="276" w:lineRule="auto"/>
                    <w:rPr>
                      <w:rFonts w:cstheme="minorHAnsi"/>
                      <w:i/>
                      <w:iCs/>
                    </w:rPr>
                  </w:pPr>
                  <w:r w:rsidRPr="004D6216">
                    <w:rPr>
                      <w:rFonts w:cstheme="minorHAnsi"/>
                      <w:i/>
                      <w:iCs/>
                    </w:rPr>
                    <w:t xml:space="preserve">…glas je za ulogu jednako važan kao i ekspresija lica i tijela, </w:t>
                  </w:r>
                  <w:r w:rsidRPr="004D6216">
                    <w:rPr>
                      <w:rFonts w:cstheme="minorHAnsi"/>
                      <w:i/>
                      <w:iCs/>
                      <w:u w:val="single"/>
                    </w:rPr>
                    <w:t>što mi kao govornici dobro znamo</w:t>
                  </w:r>
                  <w:r w:rsidRPr="004D6216">
                    <w:rPr>
                      <w:rFonts w:cstheme="minorHAnsi"/>
                      <w:i/>
                      <w:iCs/>
                    </w:rPr>
                    <w:t>.</w:t>
                  </w:r>
                </w:p>
              </w:tc>
            </w:tr>
            <w:tr w:rsidR="00335949" w:rsidRPr="004D6216" w14:paraId="7FAE1E3D" w14:textId="77777777" w:rsidTr="00681391">
              <w:tc>
                <w:tcPr>
                  <w:tcW w:w="3431" w:type="dxa"/>
                </w:tcPr>
                <w:p w14:paraId="00680417" w14:textId="65A2D864" w:rsidR="00335949" w:rsidRPr="004D6216" w:rsidRDefault="004D6216" w:rsidP="00681391">
                  <w:pPr>
                    <w:spacing w:before="60" w:after="60" w:line="276" w:lineRule="auto"/>
                    <w:rPr>
                      <w:rFonts w:cstheme="minorHAnsi"/>
                    </w:rPr>
                  </w:pPr>
                  <w:r>
                    <w:rPr>
                      <w:rFonts w:cstheme="minorHAnsi"/>
                    </w:rPr>
                    <w:t>–</w:t>
                  </w:r>
                  <w:r w:rsidR="00335949" w:rsidRPr="004D6216">
                    <w:rPr>
                      <w:rFonts w:cstheme="minorHAnsi"/>
                    </w:rPr>
                    <w:t xml:space="preserve"> djelovanje na emocije publike</w:t>
                  </w:r>
                </w:p>
              </w:tc>
              <w:tc>
                <w:tcPr>
                  <w:tcW w:w="3686" w:type="dxa"/>
                </w:tcPr>
                <w:p w14:paraId="3171A991" w14:textId="47FF0E7C" w:rsidR="00335949" w:rsidRPr="004D6216" w:rsidRDefault="004D6216" w:rsidP="00681391">
                  <w:pPr>
                    <w:spacing w:before="60" w:after="60" w:line="276" w:lineRule="auto"/>
                    <w:rPr>
                      <w:rFonts w:cstheme="minorHAnsi"/>
                    </w:rPr>
                  </w:pPr>
                  <w:r>
                    <w:rPr>
                      <w:rFonts w:cstheme="minorHAnsi"/>
                    </w:rPr>
                    <w:t>–</w:t>
                  </w:r>
                  <w:r w:rsidR="00335949" w:rsidRPr="004D6216">
                    <w:rPr>
                      <w:rFonts w:cstheme="minorHAnsi"/>
                    </w:rPr>
                    <w:t xml:space="preserve"> pozivanje na dokaze (argumente) i razum</w:t>
                  </w:r>
                </w:p>
                <w:p w14:paraId="7082F6E4" w14:textId="77777777" w:rsidR="00335949" w:rsidRPr="004D6216" w:rsidRDefault="00335949" w:rsidP="00681391">
                  <w:pPr>
                    <w:spacing w:before="60" w:after="60" w:line="276" w:lineRule="auto"/>
                    <w:rPr>
                      <w:rFonts w:cstheme="minorHAnsi"/>
                    </w:rPr>
                  </w:pPr>
                </w:p>
                <w:p w14:paraId="0AE45697" w14:textId="3CAA3D88" w:rsidR="00335949" w:rsidRPr="004D6216" w:rsidRDefault="00335949" w:rsidP="00681391">
                  <w:pPr>
                    <w:spacing w:before="60" w:after="60" w:line="276" w:lineRule="auto"/>
                    <w:rPr>
                      <w:rFonts w:cstheme="minorHAnsi"/>
                    </w:rPr>
                  </w:pPr>
                </w:p>
              </w:tc>
              <w:tc>
                <w:tcPr>
                  <w:tcW w:w="3118" w:type="dxa"/>
                </w:tcPr>
                <w:p w14:paraId="74DA8F08" w14:textId="69010D8E" w:rsidR="00335949" w:rsidRPr="004D6216" w:rsidRDefault="004D6216" w:rsidP="00681391">
                  <w:pPr>
                    <w:spacing w:before="60" w:after="60" w:line="276" w:lineRule="auto"/>
                    <w:rPr>
                      <w:rFonts w:cstheme="minorHAnsi"/>
                    </w:rPr>
                  </w:pPr>
                  <w:r>
                    <w:rPr>
                      <w:rFonts w:cstheme="minorHAnsi"/>
                    </w:rPr>
                    <w:t>–</w:t>
                  </w:r>
                  <w:r w:rsidR="00335949" w:rsidRPr="004D6216">
                    <w:rPr>
                      <w:rFonts w:cstheme="minorHAnsi"/>
                    </w:rPr>
                    <w:t xml:space="preserve"> pozivanje na stručnost i vjerodostojnost</w:t>
                  </w:r>
                </w:p>
              </w:tc>
            </w:tr>
            <w:tr w:rsidR="00335949" w:rsidRPr="004D6216" w14:paraId="1D3D641C" w14:textId="77777777" w:rsidTr="00681391">
              <w:tc>
                <w:tcPr>
                  <w:tcW w:w="3431" w:type="dxa"/>
                </w:tcPr>
                <w:p w14:paraId="55CAFF92" w14:textId="6C2E5136" w:rsidR="00335949" w:rsidRPr="004D6216" w:rsidRDefault="00335949" w:rsidP="00681391">
                  <w:pPr>
                    <w:spacing w:before="60" w:after="60" w:line="276" w:lineRule="auto"/>
                    <w:jc w:val="center"/>
                    <w:rPr>
                      <w:rFonts w:cstheme="minorHAnsi"/>
                    </w:rPr>
                  </w:pPr>
                  <w:r w:rsidRPr="004D6216">
                    <w:rPr>
                      <w:rFonts w:cstheme="minorHAnsi"/>
                    </w:rPr>
                    <w:t>PATOS</w:t>
                  </w:r>
                </w:p>
              </w:tc>
              <w:tc>
                <w:tcPr>
                  <w:tcW w:w="3686" w:type="dxa"/>
                </w:tcPr>
                <w:p w14:paraId="67BB7627" w14:textId="77777777" w:rsidR="00335949" w:rsidRPr="004D6216" w:rsidRDefault="00335949" w:rsidP="00681391">
                  <w:pPr>
                    <w:spacing w:before="60" w:after="60" w:line="276" w:lineRule="auto"/>
                    <w:jc w:val="center"/>
                    <w:rPr>
                      <w:rFonts w:cstheme="minorHAnsi"/>
                    </w:rPr>
                  </w:pPr>
                  <w:r w:rsidRPr="004D6216">
                    <w:rPr>
                      <w:rFonts w:cstheme="minorHAnsi"/>
                    </w:rPr>
                    <w:t>LOGOS</w:t>
                  </w:r>
                </w:p>
              </w:tc>
              <w:tc>
                <w:tcPr>
                  <w:tcW w:w="3118" w:type="dxa"/>
                </w:tcPr>
                <w:p w14:paraId="1DB0A883" w14:textId="58130186" w:rsidR="00335949" w:rsidRPr="004D6216" w:rsidRDefault="00335949" w:rsidP="00681391">
                  <w:pPr>
                    <w:spacing w:before="60" w:after="60" w:line="276" w:lineRule="auto"/>
                    <w:jc w:val="center"/>
                    <w:rPr>
                      <w:rFonts w:cstheme="minorHAnsi"/>
                    </w:rPr>
                  </w:pPr>
                  <w:r w:rsidRPr="004D6216">
                    <w:rPr>
                      <w:rFonts w:cstheme="minorHAnsi"/>
                    </w:rPr>
                    <w:t>ETOS</w:t>
                  </w:r>
                </w:p>
              </w:tc>
            </w:tr>
          </w:tbl>
          <w:p w14:paraId="57365AB1" w14:textId="77777777" w:rsidR="00335949" w:rsidRPr="004D6216" w:rsidRDefault="00335949" w:rsidP="00681391">
            <w:pPr>
              <w:rPr>
                <w:rFonts w:cstheme="minorHAnsi"/>
                <w:b/>
                <w:bCs/>
              </w:rPr>
            </w:pPr>
          </w:p>
          <w:p w14:paraId="49F1587F" w14:textId="3ECC7F47" w:rsidR="0057004D" w:rsidRPr="004D6216" w:rsidRDefault="0057004D" w:rsidP="004D6216">
            <w:pPr>
              <w:jc w:val="both"/>
              <w:rPr>
                <w:rFonts w:cstheme="minorHAnsi"/>
              </w:rPr>
            </w:pPr>
            <w:r w:rsidRPr="004D6216">
              <w:rPr>
                <w:rFonts w:cstheme="minorHAnsi"/>
              </w:rPr>
              <w:t xml:space="preserve">U uvjeravajućim govorima naglasak treba biti na </w:t>
            </w:r>
            <w:r w:rsidRPr="004D6216">
              <w:rPr>
                <w:rFonts w:cstheme="minorHAnsi"/>
                <w:b/>
                <w:bCs/>
              </w:rPr>
              <w:t>razumskim vezama i argumentima</w:t>
            </w:r>
            <w:r w:rsidRPr="004D6216">
              <w:rPr>
                <w:rFonts w:cstheme="minorHAnsi"/>
              </w:rPr>
              <w:t xml:space="preserve"> kao načinu uvjeravanja kojim se podupire govornikova tvrdnja. Taj se postupak naziva argumentacija, a temelji se na argumentima.</w:t>
            </w:r>
            <w:r w:rsidR="00292069" w:rsidRPr="004D6216">
              <w:rPr>
                <w:rFonts w:cstheme="minorHAnsi"/>
              </w:rPr>
              <w:t xml:space="preserve"> </w:t>
            </w:r>
            <w:r w:rsidRPr="004D6216">
              <w:rPr>
                <w:rFonts w:cstheme="minorHAnsi"/>
              </w:rPr>
              <w:t>U argumente ubrajamo: definicije, činjenice, citate važnih ljudi, autoritete, zakone, primjere, statističke podatke, istraživanja, svjedočenja posredstvom drugih ljudi kada neposredan uvid nije moguć i dr.</w:t>
            </w:r>
          </w:p>
          <w:p w14:paraId="0F0460F9" w14:textId="77777777" w:rsidR="00292069" w:rsidRPr="004D6216" w:rsidRDefault="00292069" w:rsidP="004D6216">
            <w:pPr>
              <w:jc w:val="both"/>
              <w:rPr>
                <w:rFonts w:cstheme="minorHAnsi"/>
              </w:rPr>
            </w:pPr>
          </w:p>
          <w:p w14:paraId="271A7437" w14:textId="214CFE24" w:rsidR="00292069" w:rsidRPr="004D6216" w:rsidRDefault="00292069" w:rsidP="004D6216">
            <w:pPr>
              <w:jc w:val="both"/>
              <w:rPr>
                <w:rFonts w:cstheme="minorHAnsi"/>
              </w:rPr>
            </w:pPr>
            <w:r w:rsidRPr="004D6216">
              <w:rPr>
                <w:rFonts w:cstheme="minorHAnsi"/>
              </w:rPr>
              <w:t>U Karlinu tekstu javnog govora pronalazimo:</w:t>
            </w:r>
          </w:p>
          <w:p w14:paraId="3C2F0478" w14:textId="7E86C781" w:rsidR="00292069" w:rsidRPr="004D6216" w:rsidRDefault="00292069" w:rsidP="004D6216">
            <w:pPr>
              <w:jc w:val="both"/>
              <w:rPr>
                <w:rFonts w:cstheme="minorHAnsi"/>
                <w:i/>
                <w:iCs/>
              </w:rPr>
            </w:pPr>
            <w:r w:rsidRPr="004D6216">
              <w:rPr>
                <w:rFonts w:cstheme="minorHAnsi"/>
              </w:rPr>
              <w:t xml:space="preserve">A. definicije: </w:t>
            </w:r>
            <w:r w:rsidRPr="004D6216">
              <w:rPr>
                <w:rFonts w:cstheme="minorHAnsi"/>
                <w:i/>
                <w:iCs/>
              </w:rPr>
              <w:t xml:space="preserve">Sinkronizacija, ili engleski </w:t>
            </w:r>
            <w:r w:rsidRPr="004D6216">
              <w:rPr>
                <w:rFonts w:cstheme="minorHAnsi"/>
              </w:rPr>
              <w:t>dubbing</w:t>
            </w:r>
            <w:r w:rsidRPr="004D6216">
              <w:rPr>
                <w:rFonts w:cstheme="minorHAnsi"/>
                <w:i/>
                <w:iCs/>
              </w:rPr>
              <w:t>, je tehnika ubacivanja snimljenih prevedenih dijaloga umjesto originalnih.</w:t>
            </w:r>
          </w:p>
          <w:p w14:paraId="13F2E04F" w14:textId="4489C10C" w:rsidR="00292069" w:rsidRPr="004D6216" w:rsidRDefault="00292069" w:rsidP="004D6216">
            <w:pPr>
              <w:jc w:val="both"/>
              <w:rPr>
                <w:rFonts w:cstheme="minorHAnsi"/>
              </w:rPr>
            </w:pPr>
            <w:r w:rsidRPr="004D6216">
              <w:rPr>
                <w:rFonts w:cstheme="minorHAnsi"/>
              </w:rPr>
              <w:t xml:space="preserve">B. činjenice: </w:t>
            </w:r>
            <w:r w:rsidRPr="004D6216">
              <w:rPr>
                <w:rFonts w:cstheme="minorHAnsi"/>
                <w:i/>
                <w:iCs/>
              </w:rPr>
              <w:t>U Europi sinkronizaciju provode Španjolska, Njemačka, Italija, Francuska, Mađarska, Češka, Švicarska.</w:t>
            </w:r>
            <w:r w:rsidR="006A55A0" w:rsidRPr="004D6216">
              <w:rPr>
                <w:rFonts w:cstheme="minorHAnsi"/>
                <w:i/>
                <w:iCs/>
              </w:rPr>
              <w:t xml:space="preserve"> </w:t>
            </w:r>
            <w:r w:rsidR="006A55A0" w:rsidRPr="004D6216">
              <w:rPr>
                <w:rFonts w:cstheme="minorHAnsi"/>
              </w:rPr>
              <w:t>(Bilo bi dobro navesti gdje se taj podatak može provjeriti.)</w:t>
            </w:r>
          </w:p>
          <w:p w14:paraId="438D137E" w14:textId="7248FB67" w:rsidR="00292069" w:rsidRPr="004D6216" w:rsidRDefault="00292069" w:rsidP="004D6216">
            <w:pPr>
              <w:jc w:val="both"/>
              <w:rPr>
                <w:rFonts w:cstheme="minorHAnsi"/>
                <w:i/>
                <w:iCs/>
              </w:rPr>
            </w:pPr>
            <w:r w:rsidRPr="004D6216">
              <w:rPr>
                <w:rFonts w:cstheme="minorHAnsi"/>
              </w:rPr>
              <w:t xml:space="preserve">E. primjer: </w:t>
            </w:r>
            <w:r w:rsidRPr="004D6216">
              <w:rPr>
                <w:rFonts w:cstheme="minorHAnsi"/>
                <w:i/>
                <w:iCs/>
              </w:rPr>
              <w:t xml:space="preserve">Svima nam je poznata TV serija </w:t>
            </w:r>
            <w:r w:rsidRPr="004D6216">
              <w:rPr>
                <w:rFonts w:cstheme="minorHAnsi"/>
              </w:rPr>
              <w:t>Dadilja</w:t>
            </w:r>
            <w:r w:rsidRPr="004D6216">
              <w:rPr>
                <w:rFonts w:cstheme="minorHAnsi"/>
                <w:i/>
                <w:iCs/>
              </w:rPr>
              <w:t xml:space="preserve"> upravo zbog karakteristične boje glasa glavne glumice Fran Drescher.</w:t>
            </w:r>
          </w:p>
          <w:p w14:paraId="30DC9B56" w14:textId="6CEA1CFE" w:rsidR="00292069" w:rsidRPr="004D6216" w:rsidRDefault="00292069" w:rsidP="004D6216">
            <w:pPr>
              <w:jc w:val="both"/>
              <w:rPr>
                <w:rFonts w:cstheme="minorHAnsi"/>
                <w:i/>
                <w:iCs/>
              </w:rPr>
            </w:pPr>
            <w:r w:rsidRPr="004D6216">
              <w:rPr>
                <w:rFonts w:cstheme="minorHAnsi"/>
              </w:rPr>
              <w:t>F. statistički poda</w:t>
            </w:r>
            <w:r w:rsidR="004D6216">
              <w:rPr>
                <w:rFonts w:cstheme="minorHAnsi"/>
              </w:rPr>
              <w:t>t</w:t>
            </w:r>
            <w:r w:rsidRPr="004D6216">
              <w:rPr>
                <w:rFonts w:cstheme="minorHAnsi"/>
              </w:rPr>
              <w:t xml:space="preserve">ci: </w:t>
            </w:r>
            <w:r w:rsidRPr="004D6216">
              <w:rPr>
                <w:rFonts w:cstheme="minorHAnsi"/>
                <w:i/>
                <w:iCs/>
              </w:rPr>
              <w:t>80 % studenata izjavilo je...</w:t>
            </w:r>
          </w:p>
          <w:p w14:paraId="3CE91CBA" w14:textId="62B0E5B2" w:rsidR="00292069" w:rsidRPr="004D6216" w:rsidRDefault="00292069" w:rsidP="004D6216">
            <w:pPr>
              <w:jc w:val="both"/>
              <w:rPr>
                <w:rFonts w:cstheme="minorHAnsi"/>
              </w:rPr>
            </w:pPr>
            <w:r w:rsidRPr="004D6216">
              <w:rPr>
                <w:rFonts w:cstheme="minorHAnsi"/>
              </w:rPr>
              <w:t xml:space="preserve">G. istraživanja: </w:t>
            </w:r>
            <w:r w:rsidRPr="004D6216">
              <w:rPr>
                <w:rFonts w:cstheme="minorHAnsi"/>
                <w:i/>
                <w:iCs/>
              </w:rPr>
              <w:t>U istraživanju provedenom na Akademiji filmske umjetnosti u Velikoj Britaniji…</w:t>
            </w:r>
          </w:p>
          <w:p w14:paraId="0D87A039" w14:textId="77777777" w:rsidR="00292069" w:rsidRPr="004D6216" w:rsidRDefault="00292069" w:rsidP="00681391">
            <w:pPr>
              <w:rPr>
                <w:rFonts w:cstheme="minorHAnsi"/>
              </w:rPr>
            </w:pPr>
          </w:p>
          <w:p w14:paraId="5B420DF1" w14:textId="4D06FA50" w:rsidR="0057004D" w:rsidRPr="004D6216" w:rsidRDefault="0057004D" w:rsidP="00681391">
            <w:pPr>
              <w:rPr>
                <w:rFonts w:cstheme="minorHAnsi"/>
                <w:b/>
                <w:bCs/>
              </w:rPr>
            </w:pPr>
          </w:p>
        </w:tc>
      </w:tr>
    </w:tbl>
    <w:p w14:paraId="3A6FF724" w14:textId="20C8D6EA" w:rsidR="004D6216" w:rsidRDefault="004D6216" w:rsidP="00603A81">
      <w:pPr>
        <w:rPr>
          <w:rFonts w:cstheme="minorHAnsi"/>
          <w:b/>
          <w:bCs/>
        </w:rPr>
      </w:pPr>
    </w:p>
    <w:p w14:paraId="53E99F7B" w14:textId="77777777" w:rsidR="004D6216" w:rsidRDefault="004D6216">
      <w:pPr>
        <w:rPr>
          <w:rFonts w:cstheme="minorHAnsi"/>
          <w:b/>
          <w:bCs/>
        </w:rPr>
      </w:pPr>
      <w:r>
        <w:rPr>
          <w:rFonts w:cstheme="minorHAnsi"/>
          <w:b/>
          <w:bCs/>
        </w:rPr>
        <w:br w:type="page"/>
      </w:r>
    </w:p>
    <w:p w14:paraId="58B0AC56" w14:textId="5A8B1A79" w:rsidR="00EE7C42" w:rsidRPr="004D6216" w:rsidRDefault="004D6216" w:rsidP="004D6216">
      <w:pPr>
        <w:shd w:val="clear" w:color="auto" w:fill="DEEAF6" w:themeFill="accent5" w:themeFillTint="33"/>
        <w:spacing w:after="240" w:line="240" w:lineRule="auto"/>
        <w:rPr>
          <w:rFonts w:cstheme="minorHAnsi"/>
          <w:b/>
          <w:i/>
          <w:iCs/>
        </w:rPr>
      </w:pPr>
      <w:r w:rsidRPr="00E363E3">
        <w:rPr>
          <w:rFonts w:cstheme="minorHAnsi"/>
          <w:b/>
        </w:rPr>
        <w:lastRenderedPageBreak/>
        <w:t>Prilog I</w:t>
      </w:r>
      <w:r>
        <w:rPr>
          <w:rFonts w:cstheme="minorHAnsi"/>
          <w:b/>
        </w:rPr>
        <w:t>II</w:t>
      </w:r>
      <w:r w:rsidRPr="00E363E3">
        <w:rPr>
          <w:rFonts w:cstheme="minorHAnsi"/>
          <w:b/>
        </w:rPr>
        <w:t xml:space="preserve">. </w:t>
      </w:r>
      <w:r>
        <w:rPr>
          <w:rFonts w:cstheme="minorHAnsi"/>
          <w:b/>
        </w:rPr>
        <w:t>Nastavni listić za učenike s teškoćama</w:t>
      </w:r>
    </w:p>
    <w:tbl>
      <w:tblPr>
        <w:tblStyle w:val="TableGrid"/>
        <w:tblW w:w="0" w:type="auto"/>
        <w:tblLook w:val="04A0" w:firstRow="1" w:lastRow="0" w:firstColumn="1" w:lastColumn="0" w:noHBand="0" w:noVBand="1"/>
      </w:tblPr>
      <w:tblGrid>
        <w:gridCol w:w="10456"/>
      </w:tblGrid>
      <w:tr w:rsidR="00BE4349" w:rsidRPr="004D6216" w14:paraId="625F567F" w14:textId="77777777" w:rsidTr="00BE4349">
        <w:tc>
          <w:tcPr>
            <w:tcW w:w="10456" w:type="dxa"/>
          </w:tcPr>
          <w:p w14:paraId="3A3ECCE0" w14:textId="77777777" w:rsidR="00BE4349" w:rsidRPr="004D6216" w:rsidRDefault="00BE4349" w:rsidP="00BE4349">
            <w:pPr>
              <w:spacing w:line="360" w:lineRule="auto"/>
              <w:rPr>
                <w:rFonts w:cstheme="minorHAnsi"/>
                <w:b/>
                <w:bCs/>
              </w:rPr>
            </w:pPr>
          </w:p>
          <w:p w14:paraId="5A07E674" w14:textId="7F468119" w:rsidR="00BE4349" w:rsidRPr="004D6216" w:rsidRDefault="00BE4349" w:rsidP="00BE4349">
            <w:pPr>
              <w:spacing w:line="360" w:lineRule="auto"/>
              <w:rPr>
                <w:rFonts w:cstheme="minorHAnsi"/>
              </w:rPr>
            </w:pPr>
            <w:r w:rsidRPr="004D6216">
              <w:rPr>
                <w:rFonts w:cstheme="minorHAnsi"/>
                <w:b/>
                <w:bCs/>
              </w:rPr>
              <w:t>Pročitaj tekst</w:t>
            </w:r>
            <w:r w:rsidRPr="004D6216">
              <w:rPr>
                <w:rFonts w:cstheme="minorHAnsi"/>
              </w:rPr>
              <w:t xml:space="preserve"> govora učenice Karle Matić te </w:t>
            </w:r>
            <w:r w:rsidRPr="004D6216">
              <w:rPr>
                <w:rFonts w:cstheme="minorHAnsi"/>
                <w:b/>
                <w:bCs/>
              </w:rPr>
              <w:t>imenuj u njemu dijelove</w:t>
            </w:r>
            <w:r w:rsidRPr="004D6216">
              <w:rPr>
                <w:rFonts w:cstheme="minorHAnsi"/>
              </w:rPr>
              <w:t xml:space="preserve"> od kojih se </w:t>
            </w:r>
            <w:r w:rsidR="004D6216">
              <w:rPr>
                <w:rFonts w:cstheme="minorHAnsi"/>
              </w:rPr>
              <w:t xml:space="preserve">sastoji </w:t>
            </w:r>
            <w:r w:rsidRPr="004D6216">
              <w:rPr>
                <w:rFonts w:cstheme="minorHAnsi"/>
              </w:rPr>
              <w:t xml:space="preserve">uvod, središnji dio i zaključak. </w:t>
            </w:r>
            <w:r w:rsidRPr="004D6216">
              <w:rPr>
                <w:rFonts w:cstheme="minorHAnsi"/>
                <w:b/>
                <w:bCs/>
              </w:rPr>
              <w:t>Zapiši</w:t>
            </w:r>
            <w:r w:rsidRPr="004D6216">
              <w:rPr>
                <w:rFonts w:cstheme="minorHAnsi"/>
              </w:rPr>
              <w:t xml:space="preserve"> ih na crte.</w:t>
            </w:r>
          </w:p>
          <w:p w14:paraId="7C20E1F4" w14:textId="77777777" w:rsidR="00BE4349" w:rsidRPr="004D6216" w:rsidRDefault="00BE4349" w:rsidP="00BE4349">
            <w:pPr>
              <w:spacing w:line="360" w:lineRule="auto"/>
              <w:jc w:val="center"/>
              <w:rPr>
                <w:rFonts w:cstheme="minorHAnsi"/>
              </w:rPr>
            </w:pPr>
            <w:r w:rsidRPr="004D6216">
              <w:rPr>
                <w:rFonts w:cstheme="minorHAnsi"/>
              </w:rPr>
              <w:t>1. UVOD</w:t>
            </w:r>
          </w:p>
          <w:tbl>
            <w:tblPr>
              <w:tblStyle w:val="TableGrid"/>
              <w:tblW w:w="0" w:type="auto"/>
              <w:shd w:val="clear" w:color="auto" w:fill="F2F2F2" w:themeFill="background1" w:themeFillShade="F2"/>
              <w:tblLook w:val="04A0" w:firstRow="1" w:lastRow="0" w:firstColumn="1" w:lastColumn="0" w:noHBand="0" w:noVBand="1"/>
            </w:tblPr>
            <w:tblGrid>
              <w:gridCol w:w="7434"/>
              <w:gridCol w:w="2796"/>
            </w:tblGrid>
            <w:tr w:rsidR="00BE4349" w:rsidRPr="004D6216" w14:paraId="3DE84621" w14:textId="77777777" w:rsidTr="00681391">
              <w:tc>
                <w:tcPr>
                  <w:tcW w:w="10456" w:type="dxa"/>
                  <w:gridSpan w:val="2"/>
                  <w:shd w:val="clear" w:color="auto" w:fill="F2F2F2" w:themeFill="background1" w:themeFillShade="F2"/>
                </w:tcPr>
                <w:p w14:paraId="2D9727B9" w14:textId="77777777" w:rsidR="004D6216" w:rsidRDefault="00BE4349" w:rsidP="00BE4349">
                  <w:pPr>
                    <w:spacing w:line="360" w:lineRule="auto"/>
                    <w:rPr>
                      <w:rFonts w:cstheme="minorHAnsi"/>
                    </w:rPr>
                  </w:pPr>
                  <w:r w:rsidRPr="004D6216">
                    <w:rPr>
                      <w:rFonts w:cstheme="minorHAnsi"/>
                      <w:i/>
                      <w:iCs/>
                    </w:rPr>
                    <w:t xml:space="preserve">• </w:t>
                  </w:r>
                  <w:r w:rsidRPr="004D6216">
                    <w:rPr>
                      <w:rFonts w:cstheme="minorHAnsi"/>
                    </w:rPr>
                    <w:t>iznošenje misli (središnje misli)</w:t>
                  </w:r>
                  <w:r w:rsidR="004D6216">
                    <w:rPr>
                      <w:rFonts w:cstheme="minorHAnsi"/>
                    </w:rPr>
                    <w:t xml:space="preserve"> </w:t>
                  </w:r>
                </w:p>
                <w:p w14:paraId="76343C49" w14:textId="77777777" w:rsidR="004D6216" w:rsidRDefault="00BE4349" w:rsidP="00BE4349">
                  <w:pPr>
                    <w:spacing w:line="360" w:lineRule="auto"/>
                    <w:rPr>
                      <w:rFonts w:cstheme="minorHAnsi"/>
                      <w:i/>
                      <w:iCs/>
                    </w:rPr>
                  </w:pPr>
                  <w:r w:rsidRPr="004D6216">
                    <w:rPr>
                      <w:rFonts w:cstheme="minorHAnsi"/>
                      <w:i/>
                      <w:iCs/>
                    </w:rPr>
                    <w:t xml:space="preserve">• </w:t>
                  </w:r>
                  <w:r w:rsidRPr="004D6216">
                    <w:rPr>
                      <w:rFonts w:cstheme="minorHAnsi"/>
                    </w:rPr>
                    <w:t>pozdravljanje</w:t>
                  </w:r>
                  <w:r w:rsidRPr="004D6216">
                    <w:rPr>
                      <w:rFonts w:cstheme="minorHAnsi"/>
                      <w:i/>
                      <w:iCs/>
                    </w:rPr>
                    <w:t xml:space="preserve">   </w:t>
                  </w:r>
                </w:p>
                <w:p w14:paraId="222909A2" w14:textId="77777777" w:rsidR="004D6216" w:rsidRDefault="00BE4349" w:rsidP="00BE4349">
                  <w:pPr>
                    <w:spacing w:line="360" w:lineRule="auto"/>
                    <w:rPr>
                      <w:rFonts w:cstheme="minorHAnsi"/>
                    </w:rPr>
                  </w:pPr>
                  <w:r w:rsidRPr="004D6216">
                    <w:rPr>
                      <w:rFonts w:cstheme="minorHAnsi"/>
                      <w:i/>
                      <w:iCs/>
                    </w:rPr>
                    <w:t xml:space="preserve">• </w:t>
                  </w:r>
                  <w:r w:rsidRPr="004D6216">
                    <w:rPr>
                      <w:rFonts w:cstheme="minorHAnsi"/>
                    </w:rPr>
                    <w:t>oslovljavanje</w:t>
                  </w:r>
                  <w:r w:rsidRPr="004D6216">
                    <w:rPr>
                      <w:rFonts w:cstheme="minorHAnsi"/>
                    </w:rPr>
                    <w:tab/>
                    <w:t xml:space="preserve">        </w:t>
                  </w:r>
                </w:p>
                <w:p w14:paraId="14894A79" w14:textId="4CF9B1DB" w:rsidR="00BE4349" w:rsidRPr="004D6216" w:rsidRDefault="00BE4349" w:rsidP="00BE4349">
                  <w:pPr>
                    <w:spacing w:line="360" w:lineRule="auto"/>
                    <w:rPr>
                      <w:rFonts w:cstheme="minorHAnsi"/>
                    </w:rPr>
                  </w:pPr>
                  <w:r w:rsidRPr="004D6216">
                    <w:rPr>
                      <w:rFonts w:cstheme="minorHAnsi"/>
                      <w:i/>
                      <w:iCs/>
                    </w:rPr>
                    <w:t xml:space="preserve">• </w:t>
                  </w:r>
                  <w:r w:rsidRPr="004D6216">
                    <w:rPr>
                      <w:rFonts w:cstheme="minorHAnsi"/>
                    </w:rPr>
                    <w:t>predstavljanje</w:t>
                  </w:r>
                </w:p>
                <w:p w14:paraId="4CC005D0" w14:textId="77777777" w:rsidR="004D6216" w:rsidRDefault="00BE4349" w:rsidP="00BE4349">
                  <w:pPr>
                    <w:spacing w:line="360" w:lineRule="auto"/>
                    <w:rPr>
                      <w:rFonts w:cstheme="minorHAnsi"/>
                    </w:rPr>
                  </w:pPr>
                  <w:r w:rsidRPr="004D6216">
                    <w:rPr>
                      <w:rFonts w:cstheme="minorHAnsi"/>
                      <w:i/>
                      <w:iCs/>
                    </w:rPr>
                    <w:t xml:space="preserve">• </w:t>
                  </w:r>
                  <w:r w:rsidRPr="004D6216">
                    <w:rPr>
                      <w:rFonts w:cstheme="minorHAnsi"/>
                    </w:rPr>
                    <w:t>najava strukture glavnog dijela (dvojna razdioba)</w:t>
                  </w:r>
                  <w:r w:rsidR="004D6216">
                    <w:rPr>
                      <w:rFonts w:cstheme="minorHAnsi"/>
                    </w:rPr>
                    <w:t xml:space="preserve"> </w:t>
                  </w:r>
                </w:p>
                <w:p w14:paraId="43F9A2D7" w14:textId="77777777" w:rsidR="004D6216" w:rsidRDefault="00BE4349" w:rsidP="00BE4349">
                  <w:pPr>
                    <w:spacing w:line="360" w:lineRule="auto"/>
                    <w:rPr>
                      <w:rFonts w:cstheme="minorHAnsi"/>
                    </w:rPr>
                  </w:pPr>
                  <w:r w:rsidRPr="004D6216">
                    <w:rPr>
                      <w:rFonts w:cstheme="minorHAnsi"/>
                      <w:i/>
                      <w:iCs/>
                    </w:rPr>
                    <w:t xml:space="preserve">• </w:t>
                  </w:r>
                  <w:r w:rsidRPr="004D6216">
                    <w:rPr>
                      <w:rFonts w:cstheme="minorHAnsi"/>
                    </w:rPr>
                    <w:t>stvaranje naklonosti prema govorniku</w:t>
                  </w:r>
                  <w:r w:rsidR="004D6216">
                    <w:rPr>
                      <w:rFonts w:cstheme="minorHAnsi"/>
                    </w:rPr>
                    <w:t xml:space="preserve"> </w:t>
                  </w:r>
                </w:p>
                <w:p w14:paraId="71FACF1B" w14:textId="7DABD43A" w:rsidR="00BE4349" w:rsidRPr="004D6216" w:rsidRDefault="004D6216" w:rsidP="00BE4349">
                  <w:pPr>
                    <w:spacing w:line="360" w:lineRule="auto"/>
                    <w:rPr>
                      <w:rFonts w:cstheme="minorHAnsi"/>
                    </w:rPr>
                  </w:pPr>
                  <w:r w:rsidRPr="004D6216">
                    <w:rPr>
                      <w:rFonts w:cstheme="minorHAnsi"/>
                    </w:rPr>
                    <w:t>•stvaranje zanimanja za temu</w:t>
                  </w:r>
                </w:p>
              </w:tc>
            </w:tr>
            <w:tr w:rsidR="00BE4349" w:rsidRPr="004D6216" w14:paraId="7D3ABD78" w14:textId="77777777" w:rsidTr="00681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7650" w:type="dxa"/>
                </w:tcPr>
                <w:p w14:paraId="12D73BA1" w14:textId="77777777" w:rsidR="00BE4349" w:rsidRPr="004D6216" w:rsidRDefault="00BE4349" w:rsidP="00BE4349">
                  <w:pPr>
                    <w:spacing w:line="360" w:lineRule="auto"/>
                    <w:rPr>
                      <w:rFonts w:cstheme="minorHAnsi"/>
                    </w:rPr>
                  </w:pPr>
                </w:p>
                <w:p w14:paraId="66174895" w14:textId="77777777" w:rsidR="00BE4349" w:rsidRPr="004D6216" w:rsidRDefault="00BE4349" w:rsidP="00BE4349">
                  <w:pPr>
                    <w:spacing w:line="360" w:lineRule="auto"/>
                    <w:rPr>
                      <w:rFonts w:cstheme="minorHAnsi"/>
                    </w:rPr>
                  </w:pPr>
                  <w:r w:rsidRPr="00BA4564">
                    <w:rPr>
                      <w:rFonts w:cstheme="minorHAnsi"/>
                      <w:shd w:val="clear" w:color="auto" w:fill="FFE599" w:themeFill="accent4" w:themeFillTint="66"/>
                    </w:rPr>
                    <w:t>Dobra večer!</w:t>
                  </w:r>
                </w:p>
                <w:p w14:paraId="264865B4" w14:textId="77777777" w:rsidR="00BE4349" w:rsidRPr="004D6216" w:rsidRDefault="00BE4349" w:rsidP="00BE4349">
                  <w:pPr>
                    <w:spacing w:line="360" w:lineRule="auto"/>
                    <w:rPr>
                      <w:rFonts w:cstheme="minorHAnsi"/>
                    </w:rPr>
                  </w:pPr>
                  <w:r w:rsidRPr="007B5475">
                    <w:rPr>
                      <w:rFonts w:cstheme="minorHAnsi"/>
                      <w:shd w:val="clear" w:color="auto" w:fill="C5E0B3" w:themeFill="accent6" w:themeFillTint="66"/>
                    </w:rPr>
                    <w:t>Ja sam Karla Matić, učenica 3. razreda Klasične gimnazije u Osijeku te polaznica 2. stupnja 38. Govorničke škole „Ivo Škarić” u Dugoj Uvali.</w:t>
                  </w:r>
                </w:p>
                <w:p w14:paraId="4272819B" w14:textId="77777777" w:rsidR="00BE4349" w:rsidRPr="004D6216" w:rsidRDefault="00BE4349" w:rsidP="00BE4349">
                  <w:pPr>
                    <w:spacing w:line="360" w:lineRule="auto"/>
                    <w:rPr>
                      <w:rFonts w:cstheme="minorHAnsi"/>
                      <w:highlight w:val="cyan"/>
                    </w:rPr>
                  </w:pPr>
                  <w:r w:rsidRPr="00BA4564">
                    <w:rPr>
                      <w:rFonts w:cstheme="minorHAnsi"/>
                      <w:shd w:val="clear" w:color="auto" w:fill="BDD6EE" w:themeFill="accent5" w:themeFillTint="66"/>
                    </w:rPr>
                    <w:t>Poštovana ravnateljice,</w:t>
                  </w:r>
                </w:p>
                <w:p w14:paraId="3DE301A2" w14:textId="77777777" w:rsidR="00BE4349" w:rsidRPr="004D6216" w:rsidRDefault="00BE4349" w:rsidP="00BE4349">
                  <w:pPr>
                    <w:spacing w:line="360" w:lineRule="auto"/>
                    <w:rPr>
                      <w:rFonts w:cstheme="minorHAnsi"/>
                      <w:highlight w:val="cyan"/>
                    </w:rPr>
                  </w:pPr>
                  <w:r w:rsidRPr="00BA4564">
                    <w:rPr>
                      <w:rFonts w:cstheme="minorHAnsi"/>
                      <w:shd w:val="clear" w:color="auto" w:fill="BDD6EE" w:themeFill="accent5" w:themeFillTint="66"/>
                    </w:rPr>
                    <w:t>cijenjeni mentori i mentorice,</w:t>
                  </w:r>
                </w:p>
                <w:p w14:paraId="48C27406" w14:textId="77777777" w:rsidR="00BE4349" w:rsidRPr="004D6216" w:rsidRDefault="00BE4349" w:rsidP="00BE4349">
                  <w:pPr>
                    <w:spacing w:line="360" w:lineRule="auto"/>
                    <w:rPr>
                      <w:rFonts w:cstheme="minorHAnsi"/>
                    </w:rPr>
                  </w:pPr>
                  <w:r w:rsidRPr="00BA4564">
                    <w:rPr>
                      <w:rFonts w:cstheme="minorHAnsi"/>
                      <w:shd w:val="clear" w:color="auto" w:fill="BDD6EE" w:themeFill="accent5" w:themeFillTint="66"/>
                    </w:rPr>
                    <w:t>drage kolege i kolegice!</w:t>
                  </w:r>
                </w:p>
                <w:p w14:paraId="66E9F1A7" w14:textId="10625B82" w:rsidR="00BE4349" w:rsidRPr="004D6216" w:rsidRDefault="00BE4349" w:rsidP="00BE4349">
                  <w:pPr>
                    <w:spacing w:line="360" w:lineRule="auto"/>
                    <w:rPr>
                      <w:rFonts w:cstheme="minorHAnsi"/>
                    </w:rPr>
                  </w:pPr>
                  <w:r w:rsidRPr="00BA4564">
                    <w:rPr>
                      <w:rFonts w:cstheme="minorHAnsi"/>
                      <w:shd w:val="clear" w:color="auto" w:fill="F4B083" w:themeFill="accent2" w:themeFillTint="99"/>
                    </w:rPr>
                    <w:t>Kao što možete vidjeti po mojoj majici, veliki sam filmoljubac te stoga ne čudi kako mnogo vremena provodim prelistavajući televizijske programe.</w:t>
                  </w:r>
                  <w:r w:rsidRPr="00BA4564">
                    <w:rPr>
                      <w:rFonts w:cstheme="minorHAnsi"/>
                    </w:rPr>
                    <w:t xml:space="preserve"> </w:t>
                  </w:r>
                  <w:r w:rsidRPr="00BA4564">
                    <w:rPr>
                      <w:rFonts w:cstheme="minorHAnsi"/>
                      <w:shd w:val="clear" w:color="auto" w:fill="FCB0E4"/>
                    </w:rPr>
                    <w:t xml:space="preserve">Tako često naletim i na njemačke kanale te me uvijek ražalosti ista stvar – sinkronizacija. Za one koji su manje upućeni, sinkronizacija, ili engleski </w:t>
                  </w:r>
                  <w:r w:rsidRPr="00BA4564">
                    <w:rPr>
                      <w:rFonts w:cstheme="minorHAnsi"/>
                      <w:i/>
                      <w:iCs/>
                      <w:shd w:val="clear" w:color="auto" w:fill="FCB0E4"/>
                    </w:rPr>
                    <w:t>dubbing</w:t>
                  </w:r>
                  <w:r w:rsidRPr="00BA4564">
                    <w:rPr>
                      <w:rFonts w:cstheme="minorHAnsi"/>
                      <w:shd w:val="clear" w:color="auto" w:fill="FCB0E4"/>
                    </w:rPr>
                    <w:t>, je tehnika ubacivanja snimljenih prevedenih dijaloga umjesto originalnih. U Europi sinkronizaciju provode Španjolska, Njemačka, Italija, Francuska, Mađarska, Češka, Švicarska.</w:t>
                  </w:r>
                  <w:r w:rsidRPr="004D6216">
                    <w:rPr>
                      <w:rFonts w:cstheme="minorHAnsi"/>
                    </w:rPr>
                    <w:t xml:space="preserve"> </w:t>
                  </w:r>
                  <w:r w:rsidRPr="00BA4564">
                    <w:rPr>
                      <w:rFonts w:cstheme="minorHAnsi"/>
                      <w:shd w:val="clear" w:color="auto" w:fill="8EAADB" w:themeFill="accent1" w:themeFillTint="99"/>
                    </w:rPr>
                    <w:t>Ja osobno smatram da sinkronizacijom film gubi svoju čar te stoga tvrdim: sinkronizaciju igranih filmova treba ukinuti.</w:t>
                  </w:r>
                  <w:r w:rsidRPr="004D6216">
                    <w:rPr>
                      <w:rFonts w:cstheme="minorHAnsi"/>
                      <w:highlight w:val="darkCyan"/>
                    </w:rPr>
                    <w:t xml:space="preserve"> </w:t>
                  </w:r>
                  <w:r w:rsidR="00BA4564">
                    <w:rPr>
                      <w:rFonts w:cstheme="minorHAnsi"/>
                    </w:rPr>
                    <w:t xml:space="preserve"> </w:t>
                  </w:r>
                  <w:r w:rsidRPr="00BA4564">
                    <w:rPr>
                      <w:rFonts w:cstheme="minorHAnsi"/>
                      <w:shd w:val="clear" w:color="auto" w:fill="D9D9D9" w:themeFill="background1" w:themeFillShade="D9"/>
                    </w:rPr>
                    <w:t>Svoju tvrdnju sagledat ću sa dva aspekta – umjetničkog i edukativnog.</w:t>
                  </w:r>
                </w:p>
              </w:tc>
              <w:tc>
                <w:tcPr>
                  <w:tcW w:w="2806" w:type="dxa"/>
                </w:tcPr>
                <w:p w14:paraId="37E88DF4" w14:textId="77777777" w:rsidR="00BE4349" w:rsidRPr="004D6216" w:rsidRDefault="00BE4349" w:rsidP="00BE4349">
                  <w:pPr>
                    <w:spacing w:line="360" w:lineRule="auto"/>
                    <w:rPr>
                      <w:rFonts w:cstheme="minorHAnsi"/>
                    </w:rPr>
                  </w:pPr>
                </w:p>
                <w:p w14:paraId="6F9A8DE6" w14:textId="77777777" w:rsidR="00BE4349" w:rsidRPr="004D6216" w:rsidRDefault="00BE4349" w:rsidP="00BE4349">
                  <w:pPr>
                    <w:spacing w:line="360" w:lineRule="auto"/>
                    <w:rPr>
                      <w:rFonts w:cstheme="minorHAnsi"/>
                    </w:rPr>
                  </w:pPr>
                  <w:r w:rsidRPr="004D6216">
                    <w:rPr>
                      <w:rFonts w:cstheme="minorHAnsi"/>
                    </w:rPr>
                    <w:t>_____________________</w:t>
                  </w:r>
                </w:p>
                <w:p w14:paraId="17429C9B" w14:textId="77777777" w:rsidR="00BE4349" w:rsidRPr="004D6216" w:rsidRDefault="00BE4349" w:rsidP="00BE4349">
                  <w:pPr>
                    <w:spacing w:line="360" w:lineRule="auto"/>
                    <w:rPr>
                      <w:rFonts w:cstheme="minorHAnsi"/>
                    </w:rPr>
                  </w:pPr>
                </w:p>
                <w:p w14:paraId="717E9716" w14:textId="77777777" w:rsidR="00BE4349" w:rsidRPr="004D6216" w:rsidRDefault="00BE4349" w:rsidP="00BE4349">
                  <w:pPr>
                    <w:spacing w:line="360" w:lineRule="auto"/>
                    <w:rPr>
                      <w:rFonts w:cstheme="minorHAnsi"/>
                    </w:rPr>
                  </w:pPr>
                  <w:r w:rsidRPr="004D6216">
                    <w:rPr>
                      <w:rFonts w:cstheme="minorHAnsi"/>
                    </w:rPr>
                    <w:t>_____________________</w:t>
                  </w:r>
                </w:p>
                <w:p w14:paraId="20770A59" w14:textId="77777777" w:rsidR="00BE4349" w:rsidRPr="004D6216" w:rsidRDefault="00BE4349" w:rsidP="00BE4349">
                  <w:pPr>
                    <w:spacing w:line="360" w:lineRule="auto"/>
                    <w:rPr>
                      <w:rFonts w:cstheme="minorHAnsi"/>
                    </w:rPr>
                  </w:pPr>
                </w:p>
                <w:p w14:paraId="11D4CCC8" w14:textId="77777777" w:rsidR="00BE4349" w:rsidRPr="004D6216" w:rsidRDefault="00BE4349" w:rsidP="00BE4349">
                  <w:pPr>
                    <w:spacing w:line="360" w:lineRule="auto"/>
                    <w:rPr>
                      <w:rFonts w:cstheme="minorHAnsi"/>
                    </w:rPr>
                  </w:pPr>
                  <w:r w:rsidRPr="004D6216">
                    <w:rPr>
                      <w:rFonts w:cstheme="minorHAnsi"/>
                    </w:rPr>
                    <w:t>_____________________</w:t>
                  </w:r>
                </w:p>
                <w:p w14:paraId="2BC0BCF8" w14:textId="77777777" w:rsidR="00BE4349" w:rsidRPr="004D6216" w:rsidRDefault="00BE4349" w:rsidP="00BE4349">
                  <w:pPr>
                    <w:spacing w:line="360" w:lineRule="auto"/>
                    <w:rPr>
                      <w:rFonts w:cstheme="minorHAnsi"/>
                    </w:rPr>
                  </w:pPr>
                </w:p>
                <w:p w14:paraId="1C1E454C" w14:textId="77777777" w:rsidR="00BE4349" w:rsidRPr="004D6216" w:rsidRDefault="00BE4349" w:rsidP="00BE4349">
                  <w:pPr>
                    <w:spacing w:line="360" w:lineRule="auto"/>
                    <w:rPr>
                      <w:rFonts w:cstheme="minorHAnsi"/>
                    </w:rPr>
                  </w:pPr>
                  <w:r w:rsidRPr="004D6216">
                    <w:rPr>
                      <w:rFonts w:cstheme="minorHAnsi"/>
                    </w:rPr>
                    <w:t>_____________________</w:t>
                  </w:r>
                </w:p>
                <w:p w14:paraId="505527DC" w14:textId="77777777" w:rsidR="00BE4349" w:rsidRPr="004D6216" w:rsidRDefault="00BE4349" w:rsidP="00BE4349">
                  <w:pPr>
                    <w:spacing w:line="360" w:lineRule="auto"/>
                    <w:rPr>
                      <w:rFonts w:cstheme="minorHAnsi"/>
                    </w:rPr>
                  </w:pPr>
                </w:p>
                <w:p w14:paraId="6DE7060D" w14:textId="77777777" w:rsidR="00BE4349" w:rsidRPr="004D6216" w:rsidRDefault="00BE4349" w:rsidP="00BE4349">
                  <w:pPr>
                    <w:spacing w:line="360" w:lineRule="auto"/>
                    <w:rPr>
                      <w:rFonts w:cstheme="minorHAnsi"/>
                    </w:rPr>
                  </w:pPr>
                </w:p>
                <w:p w14:paraId="52E00679" w14:textId="77777777" w:rsidR="00BE4349" w:rsidRPr="004D6216" w:rsidRDefault="00BE4349" w:rsidP="00BE4349">
                  <w:pPr>
                    <w:spacing w:line="360" w:lineRule="auto"/>
                    <w:rPr>
                      <w:rFonts w:cstheme="minorHAnsi"/>
                    </w:rPr>
                  </w:pPr>
                </w:p>
                <w:p w14:paraId="77654391" w14:textId="77777777" w:rsidR="00BE4349" w:rsidRPr="004D6216" w:rsidRDefault="00BE4349" w:rsidP="00BE4349">
                  <w:pPr>
                    <w:spacing w:line="360" w:lineRule="auto"/>
                    <w:rPr>
                      <w:rFonts w:cstheme="minorHAnsi"/>
                    </w:rPr>
                  </w:pPr>
                </w:p>
                <w:p w14:paraId="02DE1C4C" w14:textId="7BC945EF" w:rsidR="00BE4349" w:rsidRPr="004D6216" w:rsidRDefault="004D6216" w:rsidP="00BE4349">
                  <w:pPr>
                    <w:spacing w:line="360" w:lineRule="auto"/>
                    <w:rPr>
                      <w:rFonts w:cstheme="minorHAnsi"/>
                    </w:rPr>
                  </w:pPr>
                  <w:r>
                    <w:rPr>
                      <w:rFonts w:cstheme="minorHAnsi"/>
                    </w:rPr>
                    <w:t>_____________________</w:t>
                  </w:r>
                </w:p>
                <w:p w14:paraId="1DF04496" w14:textId="0EC8BA68" w:rsidR="00BE4349" w:rsidRPr="004D6216" w:rsidRDefault="004D6216" w:rsidP="00BE4349">
                  <w:pPr>
                    <w:spacing w:line="360" w:lineRule="auto"/>
                    <w:rPr>
                      <w:rFonts w:cstheme="minorHAnsi"/>
                    </w:rPr>
                  </w:pPr>
                  <w:r>
                    <w:rPr>
                      <w:rFonts w:cstheme="minorHAnsi"/>
                    </w:rPr>
                    <w:t>_____________________</w:t>
                  </w:r>
                </w:p>
                <w:p w14:paraId="2583F215" w14:textId="77777777" w:rsidR="00BE4349" w:rsidRPr="004D6216" w:rsidRDefault="00BE4349" w:rsidP="00BE4349">
                  <w:pPr>
                    <w:spacing w:line="360" w:lineRule="auto"/>
                    <w:rPr>
                      <w:rFonts w:cstheme="minorHAnsi"/>
                    </w:rPr>
                  </w:pPr>
                  <w:r w:rsidRPr="004D6216">
                    <w:rPr>
                      <w:rFonts w:cstheme="minorHAnsi"/>
                    </w:rPr>
                    <w:t>_____________________</w:t>
                  </w:r>
                </w:p>
                <w:p w14:paraId="38D27762" w14:textId="45A3E5BF" w:rsidR="00BE4349" w:rsidRPr="004D6216" w:rsidRDefault="00BE4349" w:rsidP="00BE4349">
                  <w:pPr>
                    <w:spacing w:line="360" w:lineRule="auto"/>
                    <w:rPr>
                      <w:rFonts w:cstheme="minorHAnsi"/>
                    </w:rPr>
                  </w:pPr>
                </w:p>
              </w:tc>
            </w:tr>
          </w:tbl>
          <w:p w14:paraId="5183A0C0" w14:textId="77777777" w:rsidR="00BE4349" w:rsidRPr="004D6216" w:rsidRDefault="00BE4349" w:rsidP="00BE4349">
            <w:pPr>
              <w:spacing w:line="360" w:lineRule="auto"/>
              <w:rPr>
                <w:rFonts w:cstheme="minorHAnsi"/>
              </w:rPr>
            </w:pPr>
          </w:p>
          <w:p w14:paraId="41BABED7" w14:textId="77777777" w:rsidR="00BE4349" w:rsidRPr="004D6216" w:rsidRDefault="00BE4349" w:rsidP="00BE4349">
            <w:pPr>
              <w:spacing w:line="360" w:lineRule="auto"/>
              <w:jc w:val="center"/>
              <w:rPr>
                <w:rFonts w:cstheme="minorHAnsi"/>
              </w:rPr>
            </w:pPr>
            <w:r w:rsidRPr="004D6216">
              <w:rPr>
                <w:rFonts w:cstheme="minorHAnsi"/>
              </w:rPr>
              <w:t>2. SREDIŠNJI DIO (RAZRADA)</w:t>
            </w:r>
          </w:p>
          <w:tbl>
            <w:tblPr>
              <w:tblStyle w:val="TableGrid"/>
              <w:tblW w:w="0" w:type="auto"/>
              <w:shd w:val="clear" w:color="auto" w:fill="F2F2F2" w:themeFill="background1" w:themeFillShade="F2"/>
              <w:tblLook w:val="04A0" w:firstRow="1" w:lastRow="0" w:firstColumn="1" w:lastColumn="0" w:noHBand="0" w:noVBand="1"/>
            </w:tblPr>
            <w:tblGrid>
              <w:gridCol w:w="10230"/>
            </w:tblGrid>
            <w:tr w:rsidR="00BE4349" w:rsidRPr="004D6216" w14:paraId="60FACF85" w14:textId="77777777" w:rsidTr="00681391">
              <w:tc>
                <w:tcPr>
                  <w:tcW w:w="10456" w:type="dxa"/>
                  <w:shd w:val="clear" w:color="auto" w:fill="F2F2F2" w:themeFill="background1" w:themeFillShade="F2"/>
                </w:tcPr>
                <w:p w14:paraId="2B1B5663" w14:textId="77777777" w:rsidR="004D6216" w:rsidRDefault="00BE4349" w:rsidP="00BE4349">
                  <w:pPr>
                    <w:spacing w:line="360" w:lineRule="auto"/>
                    <w:rPr>
                      <w:rFonts w:cstheme="minorHAnsi"/>
                    </w:rPr>
                  </w:pPr>
                  <w:r w:rsidRPr="004D6216">
                    <w:rPr>
                      <w:rFonts w:cstheme="minorHAnsi"/>
                      <w:i/>
                      <w:iCs/>
                    </w:rPr>
                    <w:t xml:space="preserve">• </w:t>
                  </w:r>
                  <w:r w:rsidRPr="004D6216">
                    <w:rPr>
                      <w:rFonts w:cstheme="minorHAnsi"/>
                    </w:rPr>
                    <w:t>pobijanje protuargumenta x2</w:t>
                  </w:r>
                  <w:r w:rsidRPr="004D6216">
                    <w:rPr>
                      <w:rFonts w:cstheme="minorHAnsi"/>
                    </w:rPr>
                    <w:tab/>
                  </w:r>
                  <w:r w:rsidRPr="004D6216">
                    <w:rPr>
                      <w:rFonts w:cstheme="minorHAnsi"/>
                    </w:rPr>
                    <w:tab/>
                  </w:r>
                </w:p>
                <w:p w14:paraId="66D05286" w14:textId="4A220E5D" w:rsidR="004D6216" w:rsidRPr="004D6216" w:rsidRDefault="004D6216" w:rsidP="00BE4349">
                  <w:pPr>
                    <w:spacing w:line="360" w:lineRule="auto"/>
                    <w:rPr>
                      <w:rFonts w:cstheme="minorHAnsi"/>
                    </w:rPr>
                  </w:pPr>
                  <w:r w:rsidRPr="004D6216">
                    <w:rPr>
                      <w:rFonts w:cstheme="minorHAnsi"/>
                      <w:i/>
                      <w:iCs/>
                    </w:rPr>
                    <w:t>•</w:t>
                  </w:r>
                  <w:r>
                    <w:rPr>
                      <w:rFonts w:cstheme="minorHAnsi"/>
                      <w:i/>
                      <w:iCs/>
                    </w:rPr>
                    <w:t xml:space="preserve"> </w:t>
                  </w:r>
                  <w:r>
                    <w:rPr>
                      <w:rFonts w:cstheme="minorHAnsi"/>
                    </w:rPr>
                    <w:t>razvijanje tvrdnje (središnje misli) prema načelu dvojne razdiobe x2</w:t>
                  </w:r>
                </w:p>
              </w:tc>
            </w:tr>
          </w:tbl>
          <w:p w14:paraId="10F8104A" w14:textId="77777777" w:rsidR="00BE4349" w:rsidRPr="004D6216" w:rsidRDefault="00BE4349" w:rsidP="00BE4349">
            <w:pPr>
              <w:spacing w:line="36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2796"/>
            </w:tblGrid>
            <w:tr w:rsidR="00BE4349" w:rsidRPr="004D6216" w14:paraId="196178E9" w14:textId="77777777" w:rsidTr="00681391">
              <w:tc>
                <w:tcPr>
                  <w:tcW w:w="7650" w:type="dxa"/>
                </w:tcPr>
                <w:p w14:paraId="17959ABC" w14:textId="77777777" w:rsidR="00BE4349" w:rsidRPr="004D6216" w:rsidRDefault="00BE4349" w:rsidP="00BE4349">
                  <w:pPr>
                    <w:spacing w:line="360" w:lineRule="auto"/>
                    <w:rPr>
                      <w:rFonts w:cstheme="minorHAnsi"/>
                    </w:rPr>
                  </w:pPr>
                  <w:r w:rsidRPr="007B5475">
                    <w:rPr>
                      <w:rFonts w:cstheme="minorHAnsi"/>
                      <w:shd w:val="clear" w:color="auto" w:fill="C5E0B3" w:themeFill="accent6" w:themeFillTint="66"/>
                    </w:rPr>
                    <w:t>U istraživanju provedenom na Akademiji filmske umjetnosti u Velikoj Britaniji 80 % studenata izjavilo je kako preferiraju titlovani više nego sinkronizirani film. Obrazložili su da je nemoguće u potpunosti uskladiti sliku i zvuk u sinkronizaciji te</w:t>
                  </w:r>
                  <w:r w:rsidRPr="004D6216">
                    <w:rPr>
                      <w:rFonts w:cstheme="minorHAnsi"/>
                      <w:highlight w:val="green"/>
                    </w:rPr>
                    <w:t xml:space="preserve"> </w:t>
                  </w:r>
                  <w:r w:rsidRPr="007B5475">
                    <w:rPr>
                      <w:rFonts w:cstheme="minorHAnsi"/>
                      <w:shd w:val="clear" w:color="auto" w:fill="C5E0B3" w:themeFill="accent6" w:themeFillTint="66"/>
                    </w:rPr>
                    <w:lastRenderedPageBreak/>
                    <w:t>stoga opada i doživljaj i kvaliteta gledanja filma. Uz to glas je za ulogu jednako važan kao i ekspresija lica i tijela, što mi kao govornici dobro znamo. Svima nam je poznata TV serija Dadilja upravo zbog karakteristične boje glasa glavne glumice Fran Drescher. Do Nijemaca taj glas nikada neće doprijeti. U prevođenju se također gubi atmosfera jer studijski snimak ne može u potpunosti nadomjestiti akustiku otvorenog prostora. Važno je naglasiti i da je tehnika sinkroniziranja i do petnaest puta skuplja od tehnike titlovanja.</w:t>
                  </w:r>
                  <w:r w:rsidRPr="004D6216">
                    <w:rPr>
                      <w:rFonts w:cstheme="minorHAnsi"/>
                    </w:rPr>
                    <w:t xml:space="preserve"> </w:t>
                  </w:r>
                  <w:r w:rsidRPr="00BA4564">
                    <w:rPr>
                      <w:rFonts w:cstheme="minorHAnsi"/>
                      <w:shd w:val="clear" w:color="auto" w:fill="BDD6EE" w:themeFill="accent5" w:themeFillTint="66"/>
                    </w:rPr>
                    <w:t>Neki od vas mogli bi reći kako kvalitetu ne narušava sinkronizacija, već upravo titlovanje jer titlovi nam odvlače pažnju od gledanja filma. Neću se složiti s tom tvrdnjom, a neće ni psiholingvistika. Naime, prepoznavanje titlova dio je govorne percepcije. Sinapse u moždanim stanicama jače su za one informacije koje pristižu od različitih podražaja, npr. vida i sluha. Mozak perceptivno povezuje sliku s titlovima, a titlove sa zvukom stranog jezika, te stoga filmovi imaju i edukativnu ulogu.</w:t>
                  </w:r>
                </w:p>
                <w:p w14:paraId="615DEC72" w14:textId="77777777" w:rsidR="00BE4349" w:rsidRPr="004D6216" w:rsidRDefault="00BE4349" w:rsidP="00BE4349">
                  <w:pPr>
                    <w:spacing w:line="360" w:lineRule="auto"/>
                    <w:rPr>
                      <w:rFonts w:cstheme="minorHAnsi"/>
                    </w:rPr>
                  </w:pPr>
                  <w:r w:rsidRPr="007B5475">
                    <w:rPr>
                      <w:rFonts w:cstheme="minorHAnsi"/>
                      <w:shd w:val="clear" w:color="auto" w:fill="C5E0B3" w:themeFill="accent6" w:themeFillTint="66"/>
                    </w:rPr>
                    <w:t>Film je kao edukativno sredstvo najbolji mogući način za učenje stranog jezika – glumci su izvorni govornici postavljeni u stvarne životne situacije, a fraze kojima se koriste dio su govornog jezika.</w:t>
                  </w:r>
                  <w:r w:rsidRPr="004D6216">
                    <w:rPr>
                      <w:rFonts w:cstheme="minorHAnsi"/>
                    </w:rPr>
                    <w:t xml:space="preserve"> </w:t>
                  </w:r>
                  <w:r w:rsidRPr="00BA4564">
                    <w:rPr>
                      <w:rFonts w:cstheme="minorHAnsi"/>
                      <w:shd w:val="clear" w:color="auto" w:fill="BDD6EE" w:themeFill="accent5" w:themeFillTint="66"/>
                    </w:rPr>
                    <w:t>Neki od vas mogli bi reći kako je sinkronizacija mjera koju države provode da bi očuvale nacionalni identitet, no pitam vas: Ima li smisla stranu kulturu etiketirati svojim jezikom? Mislim da ćete se svi složiti kako je bolje ta sredstva uložiti u produkciju vlastitih filmova te na taj način potaknuti nacionalnu svijest.</w:t>
                  </w:r>
                </w:p>
              </w:tc>
              <w:tc>
                <w:tcPr>
                  <w:tcW w:w="2806" w:type="dxa"/>
                </w:tcPr>
                <w:p w14:paraId="6B44BC8F" w14:textId="77777777" w:rsidR="00BE4349" w:rsidRPr="004D6216" w:rsidRDefault="00BE4349" w:rsidP="00BE4349">
                  <w:pPr>
                    <w:spacing w:line="360" w:lineRule="auto"/>
                    <w:rPr>
                      <w:rFonts w:cstheme="minorHAnsi"/>
                    </w:rPr>
                  </w:pPr>
                </w:p>
                <w:p w14:paraId="4702B069" w14:textId="77777777" w:rsidR="00BE4349" w:rsidRPr="004D6216" w:rsidRDefault="00BE4349" w:rsidP="00BE4349">
                  <w:pPr>
                    <w:spacing w:line="360" w:lineRule="auto"/>
                    <w:rPr>
                      <w:rFonts w:cstheme="minorHAnsi"/>
                    </w:rPr>
                  </w:pPr>
                </w:p>
                <w:p w14:paraId="4D368CBA" w14:textId="77777777" w:rsidR="00BE4349" w:rsidRPr="004D6216" w:rsidRDefault="00BE4349" w:rsidP="00BE4349">
                  <w:pPr>
                    <w:spacing w:line="360" w:lineRule="auto"/>
                    <w:rPr>
                      <w:rFonts w:cstheme="minorHAnsi"/>
                    </w:rPr>
                  </w:pPr>
                  <w:r w:rsidRPr="004D6216">
                    <w:rPr>
                      <w:rFonts w:cstheme="minorHAnsi"/>
                    </w:rPr>
                    <w:t>_____________________</w:t>
                  </w:r>
                </w:p>
                <w:p w14:paraId="40C19A94" w14:textId="77777777" w:rsidR="00BE4349" w:rsidRPr="004D6216" w:rsidRDefault="00BE4349" w:rsidP="00BE4349">
                  <w:pPr>
                    <w:spacing w:line="360" w:lineRule="auto"/>
                    <w:rPr>
                      <w:rFonts w:cstheme="minorHAnsi"/>
                    </w:rPr>
                  </w:pPr>
                </w:p>
                <w:p w14:paraId="5E5405E4" w14:textId="77777777" w:rsidR="00BE4349" w:rsidRPr="004D6216" w:rsidRDefault="00BE4349" w:rsidP="00BE4349">
                  <w:pPr>
                    <w:spacing w:line="360" w:lineRule="auto"/>
                    <w:rPr>
                      <w:rFonts w:cstheme="minorHAnsi"/>
                    </w:rPr>
                  </w:pPr>
                </w:p>
                <w:p w14:paraId="5872EBC5" w14:textId="77777777" w:rsidR="00BE4349" w:rsidRPr="004D6216" w:rsidRDefault="00BE4349" w:rsidP="00BE4349">
                  <w:pPr>
                    <w:spacing w:line="360" w:lineRule="auto"/>
                    <w:rPr>
                      <w:rFonts w:cstheme="minorHAnsi"/>
                    </w:rPr>
                  </w:pPr>
                </w:p>
                <w:p w14:paraId="4BCBCCA4" w14:textId="77777777" w:rsidR="00BE4349" w:rsidRPr="004D6216" w:rsidRDefault="00BE4349" w:rsidP="00BE4349">
                  <w:pPr>
                    <w:spacing w:line="360" w:lineRule="auto"/>
                    <w:rPr>
                      <w:rFonts w:cstheme="minorHAnsi"/>
                    </w:rPr>
                  </w:pPr>
                </w:p>
                <w:p w14:paraId="647694E1" w14:textId="77777777" w:rsidR="00BE4349" w:rsidRPr="004D6216" w:rsidRDefault="00BE4349" w:rsidP="00BE4349">
                  <w:pPr>
                    <w:spacing w:line="360" w:lineRule="auto"/>
                    <w:rPr>
                      <w:rFonts w:cstheme="minorHAnsi"/>
                    </w:rPr>
                  </w:pPr>
                </w:p>
                <w:p w14:paraId="343A6BC2" w14:textId="77777777" w:rsidR="00BE4349" w:rsidRPr="004D6216" w:rsidRDefault="00BE4349" w:rsidP="00BE4349">
                  <w:pPr>
                    <w:spacing w:line="360" w:lineRule="auto"/>
                    <w:rPr>
                      <w:rFonts w:cstheme="minorHAnsi"/>
                    </w:rPr>
                  </w:pPr>
                </w:p>
                <w:p w14:paraId="4044BA28" w14:textId="77777777" w:rsidR="00BE4349" w:rsidRPr="004D6216" w:rsidRDefault="00BE4349" w:rsidP="00BE4349">
                  <w:pPr>
                    <w:spacing w:line="360" w:lineRule="auto"/>
                    <w:rPr>
                      <w:rFonts w:cstheme="minorHAnsi"/>
                    </w:rPr>
                  </w:pPr>
                </w:p>
                <w:p w14:paraId="27A671B7" w14:textId="77777777" w:rsidR="00BE4349" w:rsidRPr="004D6216" w:rsidRDefault="00BE4349" w:rsidP="00BE4349">
                  <w:pPr>
                    <w:spacing w:line="360" w:lineRule="auto"/>
                    <w:rPr>
                      <w:rFonts w:cstheme="minorHAnsi"/>
                    </w:rPr>
                  </w:pPr>
                </w:p>
                <w:p w14:paraId="37654383" w14:textId="77777777" w:rsidR="00BE4349" w:rsidRPr="004D6216" w:rsidRDefault="00BE4349" w:rsidP="00BE4349">
                  <w:pPr>
                    <w:spacing w:line="360" w:lineRule="auto"/>
                    <w:rPr>
                      <w:rFonts w:cstheme="minorHAnsi"/>
                    </w:rPr>
                  </w:pPr>
                </w:p>
                <w:p w14:paraId="42DBBDC0" w14:textId="77777777" w:rsidR="00BE4349" w:rsidRPr="004D6216" w:rsidRDefault="00BE4349" w:rsidP="00BE4349">
                  <w:pPr>
                    <w:spacing w:line="360" w:lineRule="auto"/>
                    <w:rPr>
                      <w:rFonts w:cstheme="minorHAnsi"/>
                    </w:rPr>
                  </w:pPr>
                  <w:r w:rsidRPr="004D6216">
                    <w:rPr>
                      <w:rFonts w:cstheme="minorHAnsi"/>
                    </w:rPr>
                    <w:t>_____________________</w:t>
                  </w:r>
                </w:p>
                <w:p w14:paraId="030B3B55" w14:textId="77777777" w:rsidR="00BE4349" w:rsidRPr="004D6216" w:rsidRDefault="00BE4349" w:rsidP="00BE4349">
                  <w:pPr>
                    <w:spacing w:line="360" w:lineRule="auto"/>
                    <w:rPr>
                      <w:rFonts w:cstheme="minorHAnsi"/>
                    </w:rPr>
                  </w:pPr>
                </w:p>
                <w:p w14:paraId="60EFD16B" w14:textId="77777777" w:rsidR="00BE4349" w:rsidRPr="004D6216" w:rsidRDefault="00BE4349" w:rsidP="00BE4349">
                  <w:pPr>
                    <w:spacing w:line="360" w:lineRule="auto"/>
                    <w:rPr>
                      <w:rFonts w:cstheme="minorHAnsi"/>
                    </w:rPr>
                  </w:pPr>
                </w:p>
                <w:p w14:paraId="6B41CFC9" w14:textId="77777777" w:rsidR="00BE4349" w:rsidRPr="004D6216" w:rsidRDefault="00BE4349" w:rsidP="00BE4349">
                  <w:pPr>
                    <w:spacing w:line="360" w:lineRule="auto"/>
                    <w:rPr>
                      <w:rFonts w:cstheme="minorHAnsi"/>
                    </w:rPr>
                  </w:pPr>
                </w:p>
                <w:p w14:paraId="56CD41A9" w14:textId="77777777" w:rsidR="00BE4349" w:rsidRPr="004D6216" w:rsidRDefault="00BE4349" w:rsidP="00BE4349">
                  <w:pPr>
                    <w:spacing w:line="360" w:lineRule="auto"/>
                    <w:rPr>
                      <w:rFonts w:cstheme="minorHAnsi"/>
                    </w:rPr>
                  </w:pPr>
                </w:p>
                <w:p w14:paraId="1B5CE31D" w14:textId="06B008D0" w:rsidR="00BE4349" w:rsidRPr="004D6216" w:rsidRDefault="004D6216" w:rsidP="00BE4349">
                  <w:pPr>
                    <w:spacing w:line="360" w:lineRule="auto"/>
                    <w:rPr>
                      <w:rFonts w:cstheme="minorHAnsi"/>
                    </w:rPr>
                  </w:pPr>
                  <w:r>
                    <w:rPr>
                      <w:rFonts w:cstheme="minorHAnsi"/>
                    </w:rPr>
                    <w:t>_____________________</w:t>
                  </w:r>
                </w:p>
                <w:p w14:paraId="55818688" w14:textId="77777777" w:rsidR="00BE4349" w:rsidRPr="004D6216" w:rsidRDefault="00BE4349" w:rsidP="00BE4349">
                  <w:pPr>
                    <w:spacing w:line="360" w:lineRule="auto"/>
                    <w:rPr>
                      <w:rFonts w:cstheme="minorHAnsi"/>
                    </w:rPr>
                  </w:pPr>
                </w:p>
                <w:p w14:paraId="6512F5AE" w14:textId="77777777" w:rsidR="00BE4349" w:rsidRPr="004D6216" w:rsidRDefault="00BE4349" w:rsidP="00BE4349">
                  <w:pPr>
                    <w:spacing w:line="360" w:lineRule="auto"/>
                    <w:rPr>
                      <w:rFonts w:cstheme="minorHAnsi"/>
                    </w:rPr>
                  </w:pPr>
                </w:p>
                <w:p w14:paraId="23681218" w14:textId="77777777" w:rsidR="00BE4349" w:rsidRPr="004D6216" w:rsidRDefault="00BE4349" w:rsidP="00BE4349">
                  <w:pPr>
                    <w:spacing w:line="360" w:lineRule="auto"/>
                    <w:rPr>
                      <w:rFonts w:cstheme="minorHAnsi"/>
                    </w:rPr>
                  </w:pPr>
                  <w:r w:rsidRPr="004D6216">
                    <w:rPr>
                      <w:rFonts w:cstheme="minorHAnsi"/>
                    </w:rPr>
                    <w:t>_____________________</w:t>
                  </w:r>
                </w:p>
                <w:p w14:paraId="6A8ADC30" w14:textId="77777777" w:rsidR="00BE4349" w:rsidRPr="004D6216" w:rsidRDefault="00BE4349" w:rsidP="00BE4349">
                  <w:pPr>
                    <w:spacing w:line="360" w:lineRule="auto"/>
                    <w:rPr>
                      <w:rFonts w:cstheme="minorHAnsi"/>
                    </w:rPr>
                  </w:pPr>
                </w:p>
                <w:p w14:paraId="4D498ADF" w14:textId="77777777" w:rsidR="00BE4349" w:rsidRPr="004D6216" w:rsidRDefault="00BE4349" w:rsidP="004D6216">
                  <w:pPr>
                    <w:spacing w:line="360" w:lineRule="auto"/>
                    <w:rPr>
                      <w:rFonts w:cstheme="minorHAnsi"/>
                    </w:rPr>
                  </w:pPr>
                </w:p>
              </w:tc>
            </w:tr>
          </w:tbl>
          <w:p w14:paraId="4B684BB3" w14:textId="77777777" w:rsidR="00BE4349" w:rsidRPr="004D6216" w:rsidRDefault="00BE4349" w:rsidP="00BE4349">
            <w:pPr>
              <w:spacing w:line="360" w:lineRule="auto"/>
              <w:rPr>
                <w:rFonts w:cstheme="minorHAnsi"/>
              </w:rPr>
            </w:pPr>
          </w:p>
          <w:p w14:paraId="7B2CEFAF" w14:textId="77777777" w:rsidR="00BE4349" w:rsidRPr="004D6216" w:rsidRDefault="00BE4349" w:rsidP="00BE4349">
            <w:pPr>
              <w:spacing w:line="360" w:lineRule="auto"/>
              <w:jc w:val="center"/>
              <w:rPr>
                <w:rFonts w:cstheme="minorHAnsi"/>
              </w:rPr>
            </w:pPr>
            <w:r w:rsidRPr="004D6216">
              <w:rPr>
                <w:rFonts w:cstheme="minorHAnsi"/>
              </w:rPr>
              <w:t>3. ZAKLJUČAK</w:t>
            </w:r>
          </w:p>
          <w:tbl>
            <w:tblPr>
              <w:tblStyle w:val="TableGrid"/>
              <w:tblW w:w="0" w:type="auto"/>
              <w:shd w:val="clear" w:color="auto" w:fill="F2F2F2" w:themeFill="background1" w:themeFillShade="F2"/>
              <w:tblLook w:val="04A0" w:firstRow="1" w:lastRow="0" w:firstColumn="1" w:lastColumn="0" w:noHBand="0" w:noVBand="1"/>
            </w:tblPr>
            <w:tblGrid>
              <w:gridCol w:w="10230"/>
            </w:tblGrid>
            <w:tr w:rsidR="00BE4349" w:rsidRPr="004D6216" w14:paraId="3DF882A6" w14:textId="77777777" w:rsidTr="00681391">
              <w:tc>
                <w:tcPr>
                  <w:tcW w:w="10456" w:type="dxa"/>
                  <w:shd w:val="clear" w:color="auto" w:fill="F2F2F2" w:themeFill="background1" w:themeFillShade="F2"/>
                </w:tcPr>
                <w:p w14:paraId="05F40EBB" w14:textId="77777777" w:rsidR="00BE4349" w:rsidRPr="004D6216" w:rsidRDefault="00BE4349" w:rsidP="00BE4349">
                  <w:pPr>
                    <w:rPr>
                      <w:rFonts w:cstheme="minorHAnsi"/>
                      <w:i/>
                      <w:iCs/>
                    </w:rPr>
                  </w:pPr>
                </w:p>
                <w:p w14:paraId="2BE034AD" w14:textId="77777777" w:rsidR="004D6216" w:rsidRDefault="00BE4349" w:rsidP="00BE4349">
                  <w:pPr>
                    <w:rPr>
                      <w:rFonts w:cstheme="minorHAnsi"/>
                    </w:rPr>
                  </w:pPr>
                  <w:r w:rsidRPr="004D6216">
                    <w:rPr>
                      <w:rFonts w:cstheme="minorHAnsi"/>
                      <w:i/>
                      <w:iCs/>
                    </w:rPr>
                    <w:t xml:space="preserve">• </w:t>
                  </w:r>
                  <w:r w:rsidRPr="004D6216">
                    <w:rPr>
                      <w:rFonts w:cstheme="minorHAnsi"/>
                    </w:rPr>
                    <w:t>poziv</w:t>
                  </w:r>
                  <w:r w:rsidRPr="004D6216">
                    <w:rPr>
                      <w:rFonts w:cstheme="minorHAnsi"/>
                    </w:rPr>
                    <w:tab/>
                  </w:r>
                  <w:r w:rsidRPr="004D6216">
                    <w:rPr>
                      <w:rFonts w:cstheme="minorHAnsi"/>
                    </w:rPr>
                    <w:tab/>
                  </w:r>
                </w:p>
                <w:p w14:paraId="7D0B6AC1" w14:textId="77777777" w:rsidR="004D6216" w:rsidRDefault="00BE4349" w:rsidP="00BE4349">
                  <w:pPr>
                    <w:rPr>
                      <w:rFonts w:cstheme="minorHAnsi"/>
                    </w:rPr>
                  </w:pPr>
                  <w:r w:rsidRPr="004D6216">
                    <w:rPr>
                      <w:rFonts w:cstheme="minorHAnsi"/>
                      <w:i/>
                      <w:iCs/>
                    </w:rPr>
                    <w:t xml:space="preserve">• </w:t>
                  </w:r>
                  <w:r w:rsidRPr="004D6216">
                    <w:rPr>
                      <w:rFonts w:cstheme="minorHAnsi"/>
                    </w:rPr>
                    <w:t>zahvala</w:t>
                  </w:r>
                  <w:r w:rsidRPr="004D6216">
                    <w:rPr>
                      <w:rFonts w:cstheme="minorHAnsi"/>
                    </w:rPr>
                    <w:tab/>
                  </w:r>
                </w:p>
                <w:p w14:paraId="64D2FCBE" w14:textId="77777777" w:rsidR="004D6216" w:rsidRDefault="00BE4349" w:rsidP="00BE4349">
                  <w:pPr>
                    <w:rPr>
                      <w:rFonts w:cstheme="minorHAnsi"/>
                    </w:rPr>
                  </w:pPr>
                  <w:r w:rsidRPr="004D6216">
                    <w:rPr>
                      <w:rFonts w:cstheme="minorHAnsi"/>
                      <w:i/>
                      <w:iCs/>
                    </w:rPr>
                    <w:t xml:space="preserve">• </w:t>
                  </w:r>
                  <w:r w:rsidRPr="004D6216">
                    <w:rPr>
                      <w:rFonts w:cstheme="minorHAnsi"/>
                    </w:rPr>
                    <w:t>efektni završetak</w:t>
                  </w:r>
                  <w:r w:rsidRPr="004D6216">
                    <w:rPr>
                      <w:rFonts w:cstheme="minorHAnsi"/>
                    </w:rPr>
                    <w:tab/>
                  </w:r>
                  <w:r w:rsidRPr="004D6216">
                    <w:rPr>
                      <w:rFonts w:cstheme="minorHAnsi"/>
                    </w:rPr>
                    <w:tab/>
                  </w:r>
                </w:p>
                <w:p w14:paraId="0D6F71B1" w14:textId="77777777" w:rsidR="004D6216" w:rsidRDefault="00BE4349" w:rsidP="00BE4349">
                  <w:pPr>
                    <w:rPr>
                      <w:rFonts w:cstheme="minorHAnsi"/>
                    </w:rPr>
                  </w:pPr>
                  <w:r w:rsidRPr="004D6216">
                    <w:rPr>
                      <w:rFonts w:cstheme="minorHAnsi"/>
                      <w:i/>
                      <w:iCs/>
                    </w:rPr>
                    <w:t xml:space="preserve">• </w:t>
                  </w:r>
                  <w:r w:rsidRPr="004D6216">
                    <w:rPr>
                      <w:rFonts w:cstheme="minorHAnsi"/>
                    </w:rPr>
                    <w:t>sažetak</w:t>
                  </w:r>
                  <w:r w:rsidRPr="004D6216">
                    <w:rPr>
                      <w:rFonts w:cstheme="minorHAnsi"/>
                    </w:rPr>
                    <w:tab/>
                  </w:r>
                  <w:r w:rsidRPr="004D6216">
                    <w:rPr>
                      <w:rFonts w:cstheme="minorHAnsi"/>
                    </w:rPr>
                    <w:tab/>
                  </w:r>
                </w:p>
                <w:p w14:paraId="7EE5BCAC" w14:textId="0D36E157" w:rsidR="00BE4349" w:rsidRPr="004D6216" w:rsidRDefault="00BE4349" w:rsidP="00BE4349">
                  <w:pPr>
                    <w:rPr>
                      <w:rFonts w:cstheme="minorHAnsi"/>
                    </w:rPr>
                  </w:pPr>
                  <w:r w:rsidRPr="004D6216">
                    <w:rPr>
                      <w:rFonts w:cstheme="minorHAnsi"/>
                      <w:i/>
                      <w:iCs/>
                    </w:rPr>
                    <w:t xml:space="preserve">• </w:t>
                  </w:r>
                  <w:r w:rsidRPr="004D6216">
                    <w:rPr>
                      <w:rFonts w:cstheme="minorHAnsi"/>
                    </w:rPr>
                    <w:t>najava zaključka</w:t>
                  </w:r>
                </w:p>
                <w:p w14:paraId="4E842126" w14:textId="77777777" w:rsidR="00BE4349" w:rsidRPr="004D6216" w:rsidRDefault="00BE4349" w:rsidP="00BE4349">
                  <w:pPr>
                    <w:rPr>
                      <w:rFonts w:cstheme="minorHAnsi"/>
                    </w:rPr>
                  </w:pPr>
                </w:p>
              </w:tc>
            </w:tr>
          </w:tbl>
          <w:p w14:paraId="01B8FDF7" w14:textId="77777777" w:rsidR="00BE4349" w:rsidRPr="004D6216" w:rsidRDefault="00BE4349" w:rsidP="00BE4349">
            <w:pPr>
              <w:spacing w:line="36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4"/>
              <w:gridCol w:w="2796"/>
            </w:tblGrid>
            <w:tr w:rsidR="00BE4349" w:rsidRPr="004D6216" w14:paraId="20169484" w14:textId="77777777" w:rsidTr="00681391">
              <w:tc>
                <w:tcPr>
                  <w:tcW w:w="7650" w:type="dxa"/>
                </w:tcPr>
                <w:p w14:paraId="30F3902C" w14:textId="77777777" w:rsidR="00BE4349" w:rsidRPr="004D6216" w:rsidRDefault="00BE4349" w:rsidP="00BE4349">
                  <w:pPr>
                    <w:spacing w:line="360" w:lineRule="auto"/>
                    <w:rPr>
                      <w:rFonts w:cstheme="minorHAnsi"/>
                    </w:rPr>
                  </w:pPr>
                  <w:r w:rsidRPr="00BA4564">
                    <w:rPr>
                      <w:rFonts w:cstheme="minorHAnsi"/>
                      <w:shd w:val="clear" w:color="auto" w:fill="FCB0E4"/>
                    </w:rPr>
                    <w:t>Da sažmem</w:t>
                  </w:r>
                  <w:r w:rsidRPr="004D6216">
                    <w:rPr>
                      <w:rFonts w:cstheme="minorHAnsi"/>
                    </w:rPr>
                    <w:t xml:space="preserve">: </w:t>
                  </w:r>
                  <w:r w:rsidRPr="007B5475">
                    <w:rPr>
                      <w:rFonts w:cstheme="minorHAnsi"/>
                      <w:shd w:val="clear" w:color="auto" w:fill="C5E0B3" w:themeFill="accent6" w:themeFillTint="66"/>
                    </w:rPr>
                    <w:t>Sinkronizacija igranih filmova narušava kvalitetu gledanja i osobni doživljaj filma, umanjuje važnost glasa i dikcije te je i do petnaest puta skuplja od tehnike titlovanja.</w:t>
                  </w:r>
                  <w:r w:rsidRPr="004D6216">
                    <w:rPr>
                      <w:rFonts w:cstheme="minorHAnsi"/>
                    </w:rPr>
                    <w:t xml:space="preserve"> </w:t>
                  </w:r>
                  <w:r w:rsidRPr="00BA4564">
                    <w:rPr>
                      <w:rFonts w:cstheme="minorHAnsi"/>
                      <w:shd w:val="clear" w:color="auto" w:fill="FFE599" w:themeFill="accent4" w:themeFillTint="66"/>
                    </w:rPr>
                    <w:t>Osim što je razonoda i opuštanje, gledanje filmova ujedno je i uzdizanje u kulturi te poznavanje stranog jezika.</w:t>
                  </w:r>
                  <w:r w:rsidRPr="004D6216">
                    <w:rPr>
                      <w:rFonts w:cstheme="minorHAnsi"/>
                    </w:rPr>
                    <w:t xml:space="preserve"> </w:t>
                  </w:r>
                  <w:r w:rsidRPr="00BA4564">
                    <w:rPr>
                      <w:rFonts w:cstheme="minorHAnsi"/>
                      <w:shd w:val="clear" w:color="auto" w:fill="D9D9D9" w:themeFill="background1" w:themeFillShade="D9"/>
                    </w:rPr>
                    <w:t>Stoga vas pozivam da me podržite i date filmovima pravo glasa.</w:t>
                  </w:r>
                </w:p>
                <w:p w14:paraId="0AEEBE9B" w14:textId="77777777" w:rsidR="00BE4349" w:rsidRPr="004D6216" w:rsidRDefault="00BE4349" w:rsidP="00BE4349">
                  <w:pPr>
                    <w:spacing w:line="360" w:lineRule="auto"/>
                    <w:rPr>
                      <w:rFonts w:cstheme="minorHAnsi"/>
                    </w:rPr>
                  </w:pPr>
                  <w:r w:rsidRPr="00BA4564">
                    <w:rPr>
                      <w:rFonts w:cstheme="minorHAnsi"/>
                      <w:shd w:val="clear" w:color="auto" w:fill="BDD6EE" w:themeFill="accent5" w:themeFillTint="66"/>
                    </w:rPr>
                    <w:t>Hvala vam!</w:t>
                  </w:r>
                </w:p>
              </w:tc>
              <w:tc>
                <w:tcPr>
                  <w:tcW w:w="2806" w:type="dxa"/>
                </w:tcPr>
                <w:p w14:paraId="041309E4" w14:textId="77777777" w:rsidR="00BE4349" w:rsidRPr="004D6216" w:rsidRDefault="00BE4349" w:rsidP="00BE4349">
                  <w:pPr>
                    <w:spacing w:line="360" w:lineRule="auto"/>
                    <w:rPr>
                      <w:rFonts w:cstheme="minorHAnsi"/>
                    </w:rPr>
                  </w:pPr>
                  <w:r w:rsidRPr="004D6216">
                    <w:rPr>
                      <w:rFonts w:cstheme="minorHAnsi"/>
                    </w:rPr>
                    <w:t>_____________________</w:t>
                  </w:r>
                </w:p>
                <w:p w14:paraId="696F318A" w14:textId="77777777" w:rsidR="00BE4349" w:rsidRPr="004D6216" w:rsidRDefault="00BE4349" w:rsidP="00BE4349">
                  <w:pPr>
                    <w:spacing w:line="360" w:lineRule="auto"/>
                    <w:rPr>
                      <w:rFonts w:cstheme="minorHAnsi"/>
                    </w:rPr>
                  </w:pPr>
                  <w:r w:rsidRPr="004D6216">
                    <w:rPr>
                      <w:rFonts w:cstheme="minorHAnsi"/>
                    </w:rPr>
                    <w:t>_____________________</w:t>
                  </w:r>
                </w:p>
                <w:p w14:paraId="69CC606F" w14:textId="77777777" w:rsidR="00BE4349" w:rsidRPr="004D6216" w:rsidRDefault="00BE4349" w:rsidP="00BE4349">
                  <w:pPr>
                    <w:spacing w:line="360" w:lineRule="auto"/>
                    <w:rPr>
                      <w:rFonts w:cstheme="minorHAnsi"/>
                    </w:rPr>
                  </w:pPr>
                  <w:r w:rsidRPr="004D6216">
                    <w:rPr>
                      <w:rFonts w:cstheme="minorHAnsi"/>
                    </w:rPr>
                    <w:t>_____________________</w:t>
                  </w:r>
                </w:p>
                <w:p w14:paraId="609C7257" w14:textId="77777777" w:rsidR="00BE4349" w:rsidRPr="004D6216" w:rsidRDefault="00BE4349" w:rsidP="00BE4349">
                  <w:pPr>
                    <w:spacing w:line="360" w:lineRule="auto"/>
                    <w:rPr>
                      <w:rFonts w:cstheme="minorHAnsi"/>
                    </w:rPr>
                  </w:pPr>
                  <w:r w:rsidRPr="004D6216">
                    <w:rPr>
                      <w:rFonts w:cstheme="minorHAnsi"/>
                    </w:rPr>
                    <w:t>_____________________</w:t>
                  </w:r>
                </w:p>
                <w:p w14:paraId="6CDB62A6" w14:textId="067315ED" w:rsidR="00BE4349" w:rsidRPr="004D6216" w:rsidRDefault="00BE4349" w:rsidP="00BE4349">
                  <w:pPr>
                    <w:spacing w:line="360" w:lineRule="auto"/>
                    <w:rPr>
                      <w:rFonts w:cstheme="minorHAnsi"/>
                    </w:rPr>
                  </w:pPr>
                </w:p>
                <w:p w14:paraId="37645B7D" w14:textId="5856837A" w:rsidR="00BE4349" w:rsidRPr="004D6216" w:rsidRDefault="004D6216" w:rsidP="00BE4349">
                  <w:pPr>
                    <w:spacing w:line="360" w:lineRule="auto"/>
                    <w:rPr>
                      <w:rFonts w:cstheme="minorHAnsi"/>
                    </w:rPr>
                  </w:pPr>
                  <w:r>
                    <w:rPr>
                      <w:rFonts w:cstheme="minorHAnsi"/>
                    </w:rPr>
                    <w:t>_____________________</w:t>
                  </w:r>
                </w:p>
              </w:tc>
            </w:tr>
          </w:tbl>
          <w:p w14:paraId="14DBE616" w14:textId="77777777" w:rsidR="00BE4349" w:rsidRPr="004D6216" w:rsidRDefault="00BE4349" w:rsidP="00BE4349">
            <w:pPr>
              <w:spacing w:line="360" w:lineRule="auto"/>
              <w:rPr>
                <w:rFonts w:cstheme="minorHAnsi"/>
              </w:rPr>
            </w:pPr>
          </w:p>
          <w:p w14:paraId="7515DA29" w14:textId="77777777" w:rsidR="00BE4349" w:rsidRPr="004D6216" w:rsidRDefault="00BE4349" w:rsidP="00244D1C">
            <w:pPr>
              <w:rPr>
                <w:rFonts w:cstheme="minorHAnsi"/>
                <w:b/>
                <w:bCs/>
              </w:rPr>
            </w:pPr>
          </w:p>
        </w:tc>
      </w:tr>
    </w:tbl>
    <w:p w14:paraId="72839689" w14:textId="77777777" w:rsidR="004D6216" w:rsidRDefault="004D6216">
      <w:pPr>
        <w:rPr>
          <w:rFonts w:cstheme="minorHAnsi"/>
          <w:b/>
          <w:bCs/>
        </w:rPr>
      </w:pPr>
      <w:r>
        <w:rPr>
          <w:rFonts w:cstheme="minorHAnsi"/>
          <w:b/>
          <w:bCs/>
        </w:rPr>
        <w:lastRenderedPageBreak/>
        <w:br w:type="page"/>
      </w:r>
    </w:p>
    <w:p w14:paraId="6B2ED399" w14:textId="4FB16B46" w:rsidR="0022648D" w:rsidRPr="007F4B02" w:rsidRDefault="004D6216" w:rsidP="007F4B02">
      <w:pPr>
        <w:shd w:val="clear" w:color="auto" w:fill="DEEAF6" w:themeFill="accent5" w:themeFillTint="33"/>
        <w:spacing w:after="240" w:line="240" w:lineRule="auto"/>
        <w:rPr>
          <w:rFonts w:cstheme="minorHAnsi"/>
          <w:b/>
          <w:i/>
          <w:iCs/>
        </w:rPr>
      </w:pPr>
      <w:r w:rsidRPr="00E363E3">
        <w:rPr>
          <w:rFonts w:cstheme="minorHAnsi"/>
          <w:b/>
        </w:rPr>
        <w:lastRenderedPageBreak/>
        <w:t>Prilog I</w:t>
      </w:r>
      <w:r>
        <w:rPr>
          <w:rFonts w:cstheme="minorHAnsi"/>
          <w:b/>
        </w:rPr>
        <w:t>V</w:t>
      </w:r>
      <w:r w:rsidRPr="00E363E3">
        <w:rPr>
          <w:rFonts w:cstheme="minorHAnsi"/>
          <w:b/>
        </w:rPr>
        <w:t xml:space="preserve">. </w:t>
      </w:r>
      <w:r>
        <w:rPr>
          <w:rFonts w:cstheme="minorHAnsi"/>
          <w:b/>
        </w:rPr>
        <w:t xml:space="preserve">Nastavni listić – Charlie Chaplin, </w:t>
      </w:r>
      <w:r>
        <w:rPr>
          <w:rFonts w:cstheme="minorHAnsi"/>
          <w:b/>
          <w:i/>
          <w:iCs/>
        </w:rPr>
        <w:t>Veliki diktator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84FB1" w:rsidRPr="004D6216" w14:paraId="6A233D99" w14:textId="77777777" w:rsidTr="00BA4564">
        <w:tc>
          <w:tcPr>
            <w:tcW w:w="10456" w:type="dxa"/>
          </w:tcPr>
          <w:p w14:paraId="038B9DEE" w14:textId="77777777" w:rsidR="00784FB1" w:rsidRPr="00BA4564" w:rsidRDefault="00784FB1" w:rsidP="00BA4564">
            <w:pPr>
              <w:pStyle w:val="ListParagraph"/>
              <w:numPr>
                <w:ilvl w:val="0"/>
                <w:numId w:val="14"/>
              </w:numPr>
              <w:spacing w:before="60" w:after="240" w:line="276" w:lineRule="auto"/>
              <w:ind w:left="174" w:hanging="284"/>
              <w:rPr>
                <w:rFonts w:cstheme="minorHAnsi"/>
              </w:rPr>
            </w:pPr>
            <w:r w:rsidRPr="00BA4564">
              <w:rPr>
                <w:rFonts w:cstheme="minorHAnsi"/>
              </w:rPr>
              <w:t>Pročitaj tekst govora Charlija Chaplina iz filma Veliki diktator.</w:t>
            </w:r>
          </w:p>
          <w:tbl>
            <w:tblPr>
              <w:tblStyle w:val="TableGrid"/>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5"/>
            </w:tblGrid>
            <w:tr w:rsidR="00784FB1" w:rsidRPr="004D6216" w14:paraId="6DD30EFB" w14:textId="77777777" w:rsidTr="00BA4564">
              <w:tc>
                <w:tcPr>
                  <w:tcW w:w="10235" w:type="dxa"/>
                </w:tcPr>
                <w:p w14:paraId="2620CD7E" w14:textId="4F910C9C" w:rsidR="00784FB1" w:rsidRPr="00BA4564" w:rsidRDefault="00784FB1" w:rsidP="009B1981">
                  <w:pPr>
                    <w:spacing w:before="60" w:after="60" w:line="276" w:lineRule="auto"/>
                    <w:jc w:val="both"/>
                    <w:rPr>
                      <w:rFonts w:cstheme="minorHAnsi"/>
                    </w:rPr>
                  </w:pPr>
                  <w:r w:rsidRPr="00BA4564">
                    <w:rPr>
                      <w:rFonts w:cstheme="minorHAnsi"/>
                    </w:rPr>
                    <w:t xml:space="preserve">Žao mi je, ali ja ne želim biti car. To nije moja stvar. Ne želim vladati niti nekoga pokoriti. Želio bih pomoći svima ako je to moguće – židovima, krivovjernicima, crncima, bijelcima. Svi želimo pomoći jedni drugima. Ljudska su bića takva. Želimo živjeti jedni s drugima u sreći, a ne jedni s drugima u bijedi. Ne želimo mrziti i prezirati jedni druge. Na ovom svijetu ima mjesta za sve, zemlja je bogata i može pružiti svima. Način života može biti slobodan i lijep, ali izgubili smo put.  </w:t>
                  </w:r>
                </w:p>
                <w:p w14:paraId="444DEACE" w14:textId="57CFF244" w:rsidR="00784FB1" w:rsidRPr="00BA4564" w:rsidRDefault="00784FB1" w:rsidP="009B1981">
                  <w:pPr>
                    <w:spacing w:before="60" w:after="60" w:line="276" w:lineRule="auto"/>
                    <w:jc w:val="both"/>
                    <w:rPr>
                      <w:rFonts w:cstheme="minorHAnsi"/>
                    </w:rPr>
                  </w:pPr>
                  <w:r w:rsidRPr="00BA4564">
                    <w:rPr>
                      <w:rFonts w:cstheme="minorHAnsi"/>
                    </w:rPr>
                    <w:t>Pohlepa je otrovala ljudske duše, svijet je ograđen u mržnji, kao guske u magli kročili smo u bijedu i krvoproliće. Razvili smo brzinu, ali smo se zatvorili u sebe. Strojevi koji daju obilje ostavili su nas željne. Znanje nas je učinilo ciničnima, a pamet tvrdima i neljubaznima. Mislimo previše i osjećamo premalo. Više od strojeva trebamo čovječnost. Više od pameti trebamo dobrotu i nježnost. Bez tih kvaliteta život će biti nasilan i sve će biti izgubljeno…</w:t>
                  </w:r>
                </w:p>
                <w:p w14:paraId="3289C491" w14:textId="5F8E022D" w:rsidR="00784FB1" w:rsidRPr="00BA4564" w:rsidRDefault="00784FB1" w:rsidP="009B1981">
                  <w:pPr>
                    <w:spacing w:before="60" w:after="60" w:line="276" w:lineRule="auto"/>
                    <w:jc w:val="both"/>
                    <w:rPr>
                      <w:rFonts w:cstheme="minorHAnsi"/>
                    </w:rPr>
                  </w:pPr>
                  <w:r w:rsidRPr="00BA4564">
                    <w:rPr>
                      <w:rFonts w:cstheme="minorHAnsi"/>
                    </w:rPr>
                    <w:t>Zrakoplovi i radio približili su nas jedne drugima. Sama priroda tih izuma vapi za dobrotom u ljudima, vapi za univerzalnim bratstvom, za jedinstvom svih nas. Čak i sada moj glas doseže do milijuna ljudi diljem svijeta, milijuna očajnih muškaraca, žena i male djece – žrtava sustava koji tjera ljude da muče i zatvaraju nedužne ljude.</w:t>
                  </w:r>
                </w:p>
                <w:p w14:paraId="3676596C" w14:textId="65F672A1" w:rsidR="00784FB1" w:rsidRPr="00BA4564" w:rsidRDefault="00784FB1" w:rsidP="009B1981">
                  <w:pPr>
                    <w:spacing w:before="60" w:after="60" w:line="276" w:lineRule="auto"/>
                    <w:jc w:val="both"/>
                    <w:rPr>
                      <w:rFonts w:cstheme="minorHAnsi"/>
                    </w:rPr>
                  </w:pPr>
                  <w:r w:rsidRPr="00BA4564">
                    <w:rPr>
                      <w:rFonts w:cstheme="minorHAnsi"/>
                    </w:rPr>
                    <w:t xml:space="preserve">Onima koji me mogu čuti kažem – nemojte očajavati. Bijeda koja je sad nad nama samo je prolazna pohlepa – gorčina ljudi koji se boje ljudskog napretka. Mržnja ljudi će proći, diktatori će umrijeti i moć koju su uzeli od ljudi ljudima će se vratiti. I dokle god ljudi umiru, sloboda nikada neće umrijeti… </w:t>
                  </w:r>
                </w:p>
                <w:p w14:paraId="4C28A0DE" w14:textId="3A98751D" w:rsidR="00784FB1" w:rsidRPr="00BA4564" w:rsidRDefault="00784FB1" w:rsidP="009B1981">
                  <w:pPr>
                    <w:spacing w:before="60" w:after="60" w:line="276" w:lineRule="auto"/>
                    <w:jc w:val="both"/>
                    <w:rPr>
                      <w:rFonts w:cstheme="minorHAnsi"/>
                    </w:rPr>
                  </w:pPr>
                  <w:r w:rsidRPr="00BA4564">
                    <w:rPr>
                      <w:rFonts w:cstheme="minorHAnsi"/>
                    </w:rPr>
                    <w:t>Vojnici! Nemojte se prepustiti brutalnima, ljudima koji vas preziru, koji su vas zarobili, koji upravljaju vašim životima, govore vam što da radite, što da mislite i što da osjećate! Koji vas drilaju, hrane, tretiraju kao stoku, koriste vas kao topovsko meso. Nemojte se dati tim neprirodnim ljudima, ljudima strojevima sa strojnim umovima i strojnim srcima! Vi niste strojevi! Vi niste stoka! Vi ste ljudi! Vi imate ljubav prema čovječanstvu u svojim srcima! Vi ne mrzite! Mrze samo nevoljeni – nevoljeni i neprirodni! Vojnici! Nemojte se boriti za ropstvo! Borite se za slobodu!</w:t>
                  </w:r>
                </w:p>
                <w:p w14:paraId="005C706D" w14:textId="2F3194CF" w:rsidR="00784FB1" w:rsidRPr="00BA4564" w:rsidRDefault="00784FB1" w:rsidP="009B1981">
                  <w:pPr>
                    <w:spacing w:before="60" w:after="60" w:line="276" w:lineRule="auto"/>
                    <w:jc w:val="both"/>
                    <w:rPr>
                      <w:rFonts w:cstheme="minorHAnsi"/>
                    </w:rPr>
                  </w:pPr>
                  <w:r w:rsidRPr="00BA4564">
                    <w:rPr>
                      <w:rFonts w:cstheme="minorHAnsi"/>
                    </w:rPr>
                    <w:t xml:space="preserve">U Evanđelju po Luki u 17. poglavlju piše: </w:t>
                  </w:r>
                  <w:r w:rsidR="004D6216" w:rsidRPr="00BA4564">
                    <w:rPr>
                      <w:rFonts w:ascii="Calibri" w:hAnsi="Calibri" w:cs="Calibri"/>
                    </w:rPr>
                    <w:t>„</w:t>
                  </w:r>
                  <w:r w:rsidRPr="00BA4564">
                    <w:rPr>
                      <w:rFonts w:cstheme="minorHAnsi"/>
                    </w:rPr>
                    <w:t>Kraljevstvo je Božje unutar čovjeka” – ne u jednom čovjeku niti u skupini ljudi, već u svim ljudima! U tebi! Vi ljudi imate moć – moć stvaranja strojeva. Imate snagu stvoriti sreću! Vi ljudi imate moć da ovaj život učinite slobodnim i lijepim, da ga učinite divnom avanturom.</w:t>
                  </w:r>
                </w:p>
                <w:p w14:paraId="5C5B1262" w14:textId="55D5FE56" w:rsidR="00784FB1" w:rsidRPr="00BA4564" w:rsidRDefault="00784FB1" w:rsidP="009B1981">
                  <w:pPr>
                    <w:spacing w:before="60" w:after="60" w:line="276" w:lineRule="auto"/>
                    <w:jc w:val="both"/>
                    <w:rPr>
                      <w:rFonts w:cstheme="minorHAnsi"/>
                    </w:rPr>
                  </w:pPr>
                  <w:r w:rsidRPr="00BA4564">
                    <w:rPr>
                      <w:rFonts w:cstheme="minorHAnsi"/>
                    </w:rPr>
                    <w:t>Zatim, u ime demokracije, iskoristimo tu moć, ujedinimo se svi. Borimo se za novi svijet – pristojan svijet koji će ljudima pružiti priliku za rad, koji će mladima dati budućnost i starima sigurnost. Obećanjima su brutalni došli na vlast. Ali oni lažu! Ne ispunjavaju to obećanje. I nikada neće!</w:t>
                  </w:r>
                </w:p>
                <w:p w14:paraId="2CDD2307" w14:textId="0A9D9517" w:rsidR="00784FB1" w:rsidRPr="00BA4564" w:rsidRDefault="00784FB1" w:rsidP="009B1981">
                  <w:pPr>
                    <w:spacing w:before="60" w:after="60" w:line="276" w:lineRule="auto"/>
                    <w:jc w:val="both"/>
                    <w:rPr>
                      <w:rFonts w:cstheme="minorHAnsi"/>
                    </w:rPr>
                  </w:pPr>
                  <w:r w:rsidRPr="00BA4564">
                    <w:rPr>
                      <w:rFonts w:cstheme="minorHAnsi"/>
                    </w:rPr>
                    <w:t>Diktatori oslobađaju sebe, ali porobljavaju ljude! Sada se borimo za ispunjenje tog obećanja, za oslobađanje svijeta, uklanjanje nacionalnih barijera, uklanjanje pohlepe, mržnje i netrpeljivosti. Borimo se za svijet razuma, svijet u kojem će znanost i napredak dovesti do svih sreće svih ljudi. Vojnici! U ime demokracije, ujedinimo se!</w:t>
                  </w:r>
                </w:p>
                <w:p w14:paraId="3A958CD3" w14:textId="77777777" w:rsidR="00784FB1" w:rsidRPr="00BA4564" w:rsidRDefault="00784FB1" w:rsidP="009B1981">
                  <w:pPr>
                    <w:spacing w:before="60" w:after="60" w:line="276" w:lineRule="auto"/>
                    <w:jc w:val="both"/>
                    <w:rPr>
                      <w:rFonts w:cstheme="minorHAnsi"/>
                    </w:rPr>
                  </w:pPr>
                </w:p>
                <w:p w14:paraId="164846DB" w14:textId="77777777" w:rsidR="00784FB1" w:rsidRPr="00BA4564" w:rsidRDefault="00784FB1" w:rsidP="009B1981">
                  <w:pPr>
                    <w:spacing w:before="60" w:after="60" w:line="276" w:lineRule="auto"/>
                    <w:jc w:val="both"/>
                    <w:rPr>
                      <w:rFonts w:cstheme="minorHAnsi"/>
                    </w:rPr>
                  </w:pPr>
                  <w:r w:rsidRPr="00BA4564">
                    <w:rPr>
                      <w:rFonts w:cstheme="minorHAnsi"/>
                    </w:rPr>
                    <w:t>(Preuzeto s: https://sabh.hr/najbolji-govor-u-povijesti-charlie-chaplin-sve-je-rekao-jos-davne-1940-godine/)</w:t>
                  </w:r>
                </w:p>
              </w:tc>
            </w:tr>
          </w:tbl>
          <w:p w14:paraId="331E7E29" w14:textId="77777777" w:rsidR="00784FB1" w:rsidRPr="004D6216" w:rsidRDefault="00784FB1" w:rsidP="00244D1C">
            <w:pPr>
              <w:rPr>
                <w:rFonts w:cstheme="minorHAnsi"/>
                <w:b/>
                <w:bCs/>
              </w:rPr>
            </w:pPr>
          </w:p>
          <w:p w14:paraId="55C33655" w14:textId="33596B9C" w:rsidR="00784FB1" w:rsidRPr="004D6216" w:rsidRDefault="00784FB1" w:rsidP="00784FB1">
            <w:pPr>
              <w:pStyle w:val="ListParagraph"/>
              <w:numPr>
                <w:ilvl w:val="0"/>
                <w:numId w:val="12"/>
              </w:numPr>
              <w:spacing w:before="60" w:after="60" w:line="276" w:lineRule="auto"/>
              <w:rPr>
                <w:rFonts w:cstheme="minorHAnsi"/>
              </w:rPr>
            </w:pPr>
            <w:r w:rsidRPr="004D6216">
              <w:rPr>
                <w:rFonts w:cstheme="minorHAnsi"/>
              </w:rPr>
              <w:t>Komu je govor upućen?</w:t>
            </w:r>
          </w:p>
          <w:p w14:paraId="26AB42CC" w14:textId="3D08474D" w:rsidR="00784FB1" w:rsidRPr="004D6216" w:rsidRDefault="00784FB1" w:rsidP="00784FB1">
            <w:pPr>
              <w:pStyle w:val="ListParagraph"/>
              <w:numPr>
                <w:ilvl w:val="0"/>
                <w:numId w:val="12"/>
              </w:numPr>
              <w:spacing w:before="60" w:after="60" w:line="276" w:lineRule="auto"/>
              <w:rPr>
                <w:rFonts w:cstheme="minorHAnsi"/>
              </w:rPr>
            </w:pPr>
            <w:r w:rsidRPr="004D6216">
              <w:rPr>
                <w:rFonts w:cstheme="minorHAnsi"/>
              </w:rPr>
              <w:t>Koje društvene probleme govornik ističe? Koje vrijednosti zagovara?</w:t>
            </w:r>
          </w:p>
          <w:p w14:paraId="63E4CEC1" w14:textId="5AEBE489" w:rsidR="00784FB1" w:rsidRPr="004D6216" w:rsidRDefault="00784FB1" w:rsidP="00784FB1">
            <w:pPr>
              <w:pStyle w:val="ListParagraph"/>
              <w:numPr>
                <w:ilvl w:val="0"/>
                <w:numId w:val="12"/>
              </w:numPr>
              <w:spacing w:before="60" w:after="60" w:line="276" w:lineRule="auto"/>
              <w:rPr>
                <w:rFonts w:cstheme="minorHAnsi"/>
              </w:rPr>
            </w:pPr>
            <w:r w:rsidRPr="004D6216">
              <w:rPr>
                <w:rFonts w:cstheme="minorHAnsi"/>
              </w:rPr>
              <w:t>Čime se govornik ponajviše koristi u uvjeravanju – izgradnjom vjerodostojnosti, logičkim vezama i argumentima ili djelovanjem na emocije publike? Svoju tvrdnju potkrijepi primjerima.</w:t>
            </w:r>
          </w:p>
          <w:p w14:paraId="7ED22E05" w14:textId="77777777" w:rsidR="00784FB1" w:rsidRPr="004D6216" w:rsidRDefault="00784FB1" w:rsidP="00784FB1">
            <w:pPr>
              <w:pStyle w:val="ListParagraph"/>
              <w:numPr>
                <w:ilvl w:val="0"/>
                <w:numId w:val="12"/>
              </w:numPr>
              <w:rPr>
                <w:rFonts w:cstheme="minorHAnsi"/>
                <w:b/>
                <w:bCs/>
              </w:rPr>
            </w:pPr>
            <w:r w:rsidRPr="004D6216">
              <w:rPr>
                <w:rFonts w:cstheme="minorHAnsi"/>
              </w:rPr>
              <w:t>Izdvoji iz govora stilske figure (metafore, ponavljanja, antiteze, gradaciju itd.) pa odgovori kako doprinose dojmu, uvjeravanju, snazi poruke i govorničkomu stilu.</w:t>
            </w:r>
          </w:p>
          <w:p w14:paraId="0585693F" w14:textId="5BDCABB0" w:rsidR="00784FB1" w:rsidRPr="004D6216" w:rsidRDefault="00784FB1" w:rsidP="00784FB1">
            <w:pPr>
              <w:rPr>
                <w:rFonts w:cstheme="minorHAnsi"/>
                <w:b/>
                <w:bCs/>
              </w:rPr>
            </w:pPr>
          </w:p>
        </w:tc>
      </w:tr>
    </w:tbl>
    <w:p w14:paraId="416B7568" w14:textId="77777777" w:rsidR="004D6216" w:rsidRDefault="004D6216">
      <w:pPr>
        <w:rPr>
          <w:rFonts w:cstheme="minorHAnsi"/>
          <w:b/>
          <w:bCs/>
        </w:rPr>
      </w:pPr>
      <w:r>
        <w:rPr>
          <w:rFonts w:cstheme="minorHAnsi"/>
          <w:b/>
          <w:bCs/>
        </w:rPr>
        <w:br w:type="page"/>
      </w:r>
    </w:p>
    <w:p w14:paraId="714BC929" w14:textId="7FD5C520" w:rsidR="004D6216" w:rsidRPr="00A97B09" w:rsidRDefault="004D6216" w:rsidP="004D6216">
      <w:pPr>
        <w:shd w:val="clear" w:color="auto" w:fill="DEEAF6" w:themeFill="accent5" w:themeFillTint="33"/>
        <w:spacing w:after="240" w:line="240" w:lineRule="auto"/>
        <w:rPr>
          <w:rFonts w:cstheme="minorHAnsi"/>
          <w:b/>
          <w:i/>
          <w:iCs/>
        </w:rPr>
      </w:pPr>
      <w:r w:rsidRPr="00E363E3">
        <w:rPr>
          <w:rFonts w:cstheme="minorHAnsi"/>
          <w:b/>
        </w:rPr>
        <w:lastRenderedPageBreak/>
        <w:t xml:space="preserve">Prilog </w:t>
      </w:r>
      <w:r>
        <w:rPr>
          <w:rFonts w:cstheme="minorHAnsi"/>
          <w:b/>
        </w:rPr>
        <w:t>V</w:t>
      </w:r>
      <w:r w:rsidRPr="00E363E3">
        <w:rPr>
          <w:rFonts w:cstheme="minorHAnsi"/>
          <w:b/>
        </w:rPr>
        <w:t xml:space="preserve">. </w:t>
      </w:r>
      <w:r>
        <w:rPr>
          <w:rFonts w:cstheme="minorHAnsi"/>
          <w:b/>
        </w:rPr>
        <w:t xml:space="preserve">Nastavni listić </w:t>
      </w:r>
      <w:r w:rsidRPr="00A97B09">
        <w:rPr>
          <w:rFonts w:cstheme="minorHAnsi"/>
          <w:b/>
        </w:rPr>
        <w:t>za inojezične učenike</w:t>
      </w:r>
    </w:p>
    <w:tbl>
      <w:tblPr>
        <w:tblStyle w:val="TableGrid"/>
        <w:tblW w:w="0" w:type="auto"/>
        <w:tblLook w:val="04A0" w:firstRow="1" w:lastRow="0" w:firstColumn="1" w:lastColumn="0" w:noHBand="0" w:noVBand="1"/>
      </w:tblPr>
      <w:tblGrid>
        <w:gridCol w:w="10456"/>
      </w:tblGrid>
      <w:tr w:rsidR="005779D0" w:rsidRPr="004D6216" w14:paraId="1576F03F" w14:textId="77777777" w:rsidTr="00681391">
        <w:tc>
          <w:tcPr>
            <w:tcW w:w="10456" w:type="dxa"/>
          </w:tcPr>
          <w:p w14:paraId="3915D41B" w14:textId="30F51E4F" w:rsidR="005779D0" w:rsidRPr="004D6216" w:rsidRDefault="005779D0" w:rsidP="00681391">
            <w:pPr>
              <w:rPr>
                <w:rFonts w:cstheme="minorHAnsi"/>
                <w:b/>
                <w:bCs/>
              </w:rPr>
            </w:pPr>
            <w:r w:rsidRPr="00BA4564">
              <w:rPr>
                <w:rFonts w:cstheme="minorHAnsi"/>
                <w:b/>
                <w:bCs/>
                <w:i/>
                <w:iCs/>
              </w:rPr>
              <w:t>retorika</w:t>
            </w:r>
            <w:r w:rsidRPr="004D6216">
              <w:rPr>
                <w:rFonts w:cstheme="minorHAnsi"/>
                <w:b/>
                <w:bCs/>
              </w:rPr>
              <w:t xml:space="preserve"> </w:t>
            </w:r>
            <w:r w:rsidRPr="004D6216">
              <w:rPr>
                <w:rFonts w:cstheme="minorHAnsi"/>
              </w:rPr>
              <w:t>– umijeće javnog govora</w:t>
            </w:r>
          </w:p>
        </w:tc>
      </w:tr>
      <w:tr w:rsidR="005779D0" w:rsidRPr="004D6216" w14:paraId="73BFF496" w14:textId="77777777" w:rsidTr="00681391">
        <w:tc>
          <w:tcPr>
            <w:tcW w:w="10456" w:type="dxa"/>
          </w:tcPr>
          <w:p w14:paraId="0EEB4B99" w14:textId="0C07A85B" w:rsidR="005779D0" w:rsidRPr="004D6216" w:rsidRDefault="005779D0" w:rsidP="00681391">
            <w:pPr>
              <w:rPr>
                <w:rFonts w:cstheme="minorHAnsi"/>
              </w:rPr>
            </w:pPr>
            <w:r w:rsidRPr="00BA4564">
              <w:rPr>
                <w:rFonts w:cstheme="minorHAnsi"/>
                <w:b/>
                <w:bCs/>
                <w:i/>
                <w:iCs/>
              </w:rPr>
              <w:t>argument</w:t>
            </w:r>
            <w:r w:rsidRPr="004D6216">
              <w:rPr>
                <w:rFonts w:cstheme="minorHAnsi"/>
              </w:rPr>
              <w:t xml:space="preserve"> – razlog zašto nešto tvrdimo</w:t>
            </w:r>
          </w:p>
        </w:tc>
      </w:tr>
      <w:tr w:rsidR="005779D0" w:rsidRPr="004D6216" w14:paraId="49E3B398" w14:textId="77777777" w:rsidTr="00681391">
        <w:tc>
          <w:tcPr>
            <w:tcW w:w="10456" w:type="dxa"/>
          </w:tcPr>
          <w:p w14:paraId="3BE7E25C" w14:textId="279F94F9" w:rsidR="005779D0" w:rsidRPr="004D6216" w:rsidRDefault="005779D0" w:rsidP="005779D0">
            <w:pPr>
              <w:rPr>
                <w:rFonts w:cstheme="minorHAnsi"/>
                <w:b/>
                <w:bCs/>
              </w:rPr>
            </w:pPr>
            <w:r w:rsidRPr="00BA4564">
              <w:rPr>
                <w:rStyle w:val="Strong"/>
                <w:rFonts w:cstheme="minorHAnsi"/>
                <w:i/>
                <w:iCs/>
              </w:rPr>
              <w:t>protuargument</w:t>
            </w:r>
            <w:r w:rsidRPr="004D6216">
              <w:rPr>
                <w:rFonts w:cstheme="minorHAnsi"/>
              </w:rPr>
              <w:t xml:space="preserve"> – suprotno mišljenje ili razlog protiv naše tvrdnje</w:t>
            </w:r>
          </w:p>
        </w:tc>
      </w:tr>
      <w:tr w:rsidR="005779D0" w:rsidRPr="004D6216" w14:paraId="5D74E1B1" w14:textId="77777777" w:rsidTr="00681391">
        <w:tc>
          <w:tcPr>
            <w:tcW w:w="10456" w:type="dxa"/>
          </w:tcPr>
          <w:p w14:paraId="26170DB0" w14:textId="7DD0D748" w:rsidR="005779D0" w:rsidRPr="004D6216" w:rsidRDefault="005779D0" w:rsidP="00681391">
            <w:pPr>
              <w:rPr>
                <w:rFonts w:cstheme="minorHAnsi"/>
              </w:rPr>
            </w:pPr>
            <w:r w:rsidRPr="00BA4564">
              <w:rPr>
                <w:rFonts w:cstheme="minorHAnsi"/>
                <w:b/>
                <w:bCs/>
                <w:i/>
                <w:iCs/>
              </w:rPr>
              <w:t>govornik</w:t>
            </w:r>
            <w:r w:rsidRPr="004D6216">
              <w:rPr>
                <w:rFonts w:cstheme="minorHAnsi"/>
              </w:rPr>
              <w:t xml:space="preserve"> – onaj koji govori</w:t>
            </w:r>
          </w:p>
        </w:tc>
      </w:tr>
      <w:tr w:rsidR="005779D0" w:rsidRPr="004D6216" w14:paraId="0B274EF8" w14:textId="77777777" w:rsidTr="00681391">
        <w:tc>
          <w:tcPr>
            <w:tcW w:w="10456" w:type="dxa"/>
          </w:tcPr>
          <w:p w14:paraId="5D93D38A" w14:textId="23CA12A7" w:rsidR="005779D0" w:rsidRPr="004D6216" w:rsidRDefault="005779D0" w:rsidP="00681391">
            <w:pPr>
              <w:rPr>
                <w:rFonts w:cstheme="minorHAnsi"/>
              </w:rPr>
            </w:pPr>
            <w:r w:rsidRPr="00BA4564">
              <w:rPr>
                <w:rFonts w:cstheme="minorHAnsi"/>
                <w:b/>
                <w:bCs/>
                <w:i/>
                <w:iCs/>
              </w:rPr>
              <w:t>publika</w:t>
            </w:r>
            <w:r w:rsidRPr="004D6216">
              <w:rPr>
                <w:rFonts w:cstheme="minorHAnsi"/>
              </w:rPr>
              <w:t xml:space="preserve"> – ljudi koji slušaju</w:t>
            </w:r>
          </w:p>
        </w:tc>
      </w:tr>
      <w:tr w:rsidR="005779D0" w:rsidRPr="004D6216" w14:paraId="2B4001CC" w14:textId="77777777" w:rsidTr="00681391">
        <w:tc>
          <w:tcPr>
            <w:tcW w:w="10456" w:type="dxa"/>
          </w:tcPr>
          <w:p w14:paraId="5E1D75E0" w14:textId="069FD4C0" w:rsidR="005779D0" w:rsidRPr="004D6216" w:rsidRDefault="005779D0" w:rsidP="00681391">
            <w:pPr>
              <w:rPr>
                <w:rFonts w:cstheme="minorHAnsi"/>
                <w:b/>
                <w:bCs/>
              </w:rPr>
            </w:pPr>
            <w:r w:rsidRPr="00A04CFE">
              <w:rPr>
                <w:rFonts w:cstheme="minorHAnsi"/>
                <w:b/>
                <w:bCs/>
                <w:i/>
                <w:iCs/>
              </w:rPr>
              <w:t>tvrdnja (teza)</w:t>
            </w:r>
            <w:r w:rsidRPr="004D6216">
              <w:rPr>
                <w:rFonts w:cstheme="minorHAnsi"/>
                <w:b/>
                <w:bCs/>
              </w:rPr>
              <w:t xml:space="preserve"> </w:t>
            </w:r>
            <w:r w:rsidRPr="004D6216">
              <w:rPr>
                <w:rFonts w:cstheme="minorHAnsi"/>
              </w:rPr>
              <w:t>– glavna misao govora; ono što želimo dokazati</w:t>
            </w:r>
          </w:p>
        </w:tc>
      </w:tr>
      <w:tr w:rsidR="005779D0" w:rsidRPr="004D6216" w14:paraId="6385A6C0" w14:textId="77777777" w:rsidTr="00681391">
        <w:tc>
          <w:tcPr>
            <w:tcW w:w="10456" w:type="dxa"/>
          </w:tcPr>
          <w:p w14:paraId="303E5D14" w14:textId="1B5F8BFD" w:rsidR="005779D0" w:rsidRPr="004D6216" w:rsidRDefault="005779D0" w:rsidP="00681391">
            <w:pPr>
              <w:rPr>
                <w:rFonts w:cstheme="minorHAnsi"/>
                <w:b/>
                <w:bCs/>
              </w:rPr>
            </w:pPr>
            <w:r w:rsidRPr="00A04CFE">
              <w:rPr>
                <w:rFonts w:cstheme="minorHAnsi"/>
                <w:b/>
                <w:bCs/>
                <w:i/>
                <w:iCs/>
              </w:rPr>
              <w:t>kompozicija</w:t>
            </w:r>
            <w:r w:rsidRPr="004D6216">
              <w:rPr>
                <w:rFonts w:cstheme="minorHAnsi"/>
                <w:b/>
                <w:bCs/>
              </w:rPr>
              <w:t xml:space="preserve"> </w:t>
            </w:r>
            <w:r w:rsidRPr="004D6216">
              <w:rPr>
                <w:rFonts w:cstheme="minorHAnsi"/>
              </w:rPr>
              <w:t>– struktura govora (uvod – razrada – zaključak)</w:t>
            </w:r>
          </w:p>
        </w:tc>
      </w:tr>
      <w:tr w:rsidR="005779D0" w:rsidRPr="004D6216" w14:paraId="213D2323" w14:textId="77777777" w:rsidTr="00681391">
        <w:tc>
          <w:tcPr>
            <w:tcW w:w="10456" w:type="dxa"/>
          </w:tcPr>
          <w:p w14:paraId="3C479573" w14:textId="5328EB83" w:rsidR="005779D0" w:rsidRPr="004D6216" w:rsidRDefault="005779D0" w:rsidP="005779D0">
            <w:pPr>
              <w:rPr>
                <w:rFonts w:cstheme="minorHAnsi"/>
                <w:b/>
                <w:bCs/>
              </w:rPr>
            </w:pPr>
            <w:r w:rsidRPr="00A04CFE">
              <w:rPr>
                <w:rFonts w:cstheme="minorHAnsi"/>
                <w:b/>
                <w:bCs/>
                <w:i/>
                <w:iCs/>
              </w:rPr>
              <w:t>uvod</w:t>
            </w:r>
            <w:r w:rsidRPr="004D6216">
              <w:rPr>
                <w:rFonts w:cstheme="minorHAnsi"/>
                <w:b/>
                <w:bCs/>
              </w:rPr>
              <w:t xml:space="preserve"> </w:t>
            </w:r>
            <w:r w:rsidRPr="004D6216">
              <w:rPr>
                <w:rFonts w:cstheme="minorHAnsi"/>
              </w:rPr>
              <w:t>– početak govora; predstavljanje i najava teme</w:t>
            </w:r>
          </w:p>
        </w:tc>
      </w:tr>
      <w:tr w:rsidR="005779D0" w:rsidRPr="004D6216" w14:paraId="61C347F7" w14:textId="77777777" w:rsidTr="00681391">
        <w:tc>
          <w:tcPr>
            <w:tcW w:w="10456" w:type="dxa"/>
          </w:tcPr>
          <w:p w14:paraId="7695895A" w14:textId="76751599" w:rsidR="005779D0" w:rsidRPr="004D6216" w:rsidRDefault="005779D0" w:rsidP="00681391">
            <w:pPr>
              <w:rPr>
                <w:rFonts w:cstheme="minorHAnsi"/>
                <w:b/>
                <w:bCs/>
              </w:rPr>
            </w:pPr>
            <w:r w:rsidRPr="00A04CFE">
              <w:rPr>
                <w:rFonts w:cstheme="minorHAnsi"/>
                <w:b/>
                <w:bCs/>
                <w:i/>
                <w:iCs/>
              </w:rPr>
              <w:t>razrada</w:t>
            </w:r>
            <w:r w:rsidRPr="004D6216">
              <w:rPr>
                <w:rFonts w:cstheme="minorHAnsi"/>
                <w:b/>
                <w:bCs/>
              </w:rPr>
              <w:t xml:space="preserve"> </w:t>
            </w:r>
            <w:r w:rsidRPr="004D6216">
              <w:rPr>
                <w:rFonts w:cstheme="minorHAnsi"/>
              </w:rPr>
              <w:t xml:space="preserve">– središnji dio; objašnjavanje </w:t>
            </w:r>
            <w:r w:rsidR="00235255" w:rsidRPr="004D6216">
              <w:rPr>
                <w:rFonts w:cstheme="minorHAnsi"/>
              </w:rPr>
              <w:t xml:space="preserve">središnje tvrdnje pomoću </w:t>
            </w:r>
            <w:r w:rsidRPr="004D6216">
              <w:rPr>
                <w:rFonts w:cstheme="minorHAnsi"/>
              </w:rPr>
              <w:t>argumenata</w:t>
            </w:r>
          </w:p>
        </w:tc>
      </w:tr>
      <w:tr w:rsidR="005779D0" w:rsidRPr="004D6216" w14:paraId="6E309584" w14:textId="77777777" w:rsidTr="00681391">
        <w:tc>
          <w:tcPr>
            <w:tcW w:w="10456" w:type="dxa"/>
          </w:tcPr>
          <w:p w14:paraId="4CAB999A" w14:textId="1F2EFED3" w:rsidR="005779D0" w:rsidRPr="004D6216" w:rsidRDefault="005779D0" w:rsidP="00681391">
            <w:pPr>
              <w:rPr>
                <w:rFonts w:cstheme="minorHAnsi"/>
                <w:b/>
                <w:bCs/>
              </w:rPr>
            </w:pPr>
            <w:r w:rsidRPr="00A04CFE">
              <w:rPr>
                <w:rFonts w:cstheme="minorHAnsi"/>
                <w:b/>
                <w:bCs/>
                <w:i/>
                <w:iCs/>
              </w:rPr>
              <w:t>zaključak</w:t>
            </w:r>
            <w:r w:rsidRPr="004D6216">
              <w:rPr>
                <w:rFonts w:cstheme="minorHAnsi"/>
                <w:b/>
                <w:bCs/>
              </w:rPr>
              <w:t xml:space="preserve"> </w:t>
            </w:r>
            <w:r w:rsidRPr="004D6216">
              <w:rPr>
                <w:rFonts w:cstheme="minorHAnsi"/>
              </w:rPr>
              <w:t>– kraj govora; sažetak i poziv publici</w:t>
            </w:r>
          </w:p>
        </w:tc>
      </w:tr>
      <w:tr w:rsidR="005779D0" w:rsidRPr="004D6216" w14:paraId="537E2437" w14:textId="77777777" w:rsidTr="00681391">
        <w:tc>
          <w:tcPr>
            <w:tcW w:w="10456" w:type="dxa"/>
          </w:tcPr>
          <w:p w14:paraId="5C340A5B" w14:textId="683F8A4A" w:rsidR="005779D0" w:rsidRPr="004D6216" w:rsidRDefault="005779D0" w:rsidP="00681391">
            <w:pPr>
              <w:rPr>
                <w:rFonts w:cstheme="minorHAnsi"/>
                <w:b/>
                <w:bCs/>
              </w:rPr>
            </w:pPr>
            <w:r w:rsidRPr="00A04CFE">
              <w:rPr>
                <w:rFonts w:cstheme="minorHAnsi"/>
                <w:b/>
                <w:bCs/>
                <w:i/>
                <w:iCs/>
              </w:rPr>
              <w:t>uvjeravati</w:t>
            </w:r>
            <w:r w:rsidRPr="004D6216">
              <w:rPr>
                <w:rFonts w:cstheme="minorHAnsi"/>
                <w:b/>
                <w:bCs/>
              </w:rPr>
              <w:t xml:space="preserve"> </w:t>
            </w:r>
            <w:r w:rsidRPr="004D6216">
              <w:rPr>
                <w:rFonts w:cstheme="minorHAnsi"/>
              </w:rPr>
              <w:t>– pokušati promijeniti nečije mišljenje</w:t>
            </w:r>
          </w:p>
        </w:tc>
      </w:tr>
      <w:tr w:rsidR="005779D0" w:rsidRPr="004D6216" w14:paraId="3502D896" w14:textId="77777777" w:rsidTr="00681391">
        <w:tc>
          <w:tcPr>
            <w:tcW w:w="10456" w:type="dxa"/>
          </w:tcPr>
          <w:p w14:paraId="3ABE63AE" w14:textId="3B80E8D5" w:rsidR="005779D0" w:rsidRPr="004D6216" w:rsidRDefault="005779D0" w:rsidP="00681391">
            <w:pPr>
              <w:rPr>
                <w:rFonts w:cstheme="minorHAnsi"/>
                <w:b/>
                <w:bCs/>
              </w:rPr>
            </w:pPr>
            <w:r w:rsidRPr="00A04CFE">
              <w:rPr>
                <w:rFonts w:cstheme="minorHAnsi"/>
                <w:b/>
                <w:bCs/>
                <w:i/>
                <w:iCs/>
              </w:rPr>
              <w:t>cilj</w:t>
            </w:r>
            <w:r w:rsidRPr="004D6216">
              <w:rPr>
                <w:rFonts w:cstheme="minorHAnsi"/>
                <w:b/>
                <w:bCs/>
              </w:rPr>
              <w:t xml:space="preserve"> </w:t>
            </w:r>
            <w:r w:rsidRPr="00A04CFE">
              <w:rPr>
                <w:rFonts w:cstheme="minorHAnsi"/>
                <w:b/>
                <w:bCs/>
                <w:i/>
                <w:iCs/>
              </w:rPr>
              <w:t>govora</w:t>
            </w:r>
            <w:r w:rsidRPr="004D6216">
              <w:rPr>
                <w:rFonts w:cstheme="minorHAnsi"/>
                <w:b/>
                <w:bCs/>
              </w:rPr>
              <w:t xml:space="preserve"> </w:t>
            </w:r>
            <w:r w:rsidRPr="004D6216">
              <w:rPr>
                <w:rFonts w:cstheme="minorHAnsi"/>
              </w:rPr>
              <w:t>– razlog zašto govorimo (npr. informirati, uvjeriti, motivirati)</w:t>
            </w:r>
          </w:p>
        </w:tc>
      </w:tr>
      <w:tr w:rsidR="005779D0" w:rsidRPr="004D6216" w14:paraId="79C005E1" w14:textId="77777777" w:rsidTr="00681391">
        <w:tc>
          <w:tcPr>
            <w:tcW w:w="10456" w:type="dxa"/>
          </w:tcPr>
          <w:p w14:paraId="193AA45B" w14:textId="14E41229" w:rsidR="005779D0" w:rsidRPr="004D6216" w:rsidRDefault="005779D0" w:rsidP="00681391">
            <w:pPr>
              <w:rPr>
                <w:rFonts w:cstheme="minorHAnsi"/>
                <w:b/>
                <w:bCs/>
              </w:rPr>
            </w:pPr>
            <w:r w:rsidRPr="00A04CFE">
              <w:rPr>
                <w:rFonts w:cstheme="minorHAnsi"/>
                <w:b/>
                <w:bCs/>
                <w:i/>
                <w:iCs/>
              </w:rPr>
              <w:t>informirati</w:t>
            </w:r>
            <w:r w:rsidRPr="004D6216">
              <w:rPr>
                <w:rFonts w:cstheme="minorHAnsi"/>
                <w:b/>
                <w:bCs/>
              </w:rPr>
              <w:t xml:space="preserve"> </w:t>
            </w:r>
            <w:r w:rsidRPr="004D6216">
              <w:rPr>
                <w:rFonts w:cstheme="minorHAnsi"/>
              </w:rPr>
              <w:t>– dati informacije</w:t>
            </w:r>
          </w:p>
        </w:tc>
      </w:tr>
      <w:tr w:rsidR="005779D0" w:rsidRPr="004D6216" w14:paraId="083D4B86" w14:textId="77777777" w:rsidTr="00681391">
        <w:tc>
          <w:tcPr>
            <w:tcW w:w="10456" w:type="dxa"/>
          </w:tcPr>
          <w:p w14:paraId="737C7264" w14:textId="1A0529FF" w:rsidR="005779D0" w:rsidRPr="004D6216" w:rsidRDefault="005779D0" w:rsidP="00681391">
            <w:pPr>
              <w:rPr>
                <w:rFonts w:cstheme="minorHAnsi"/>
                <w:b/>
                <w:bCs/>
              </w:rPr>
            </w:pPr>
            <w:r w:rsidRPr="00A04CFE">
              <w:rPr>
                <w:rFonts w:cstheme="minorHAnsi"/>
                <w:b/>
                <w:bCs/>
                <w:i/>
                <w:iCs/>
              </w:rPr>
              <w:t>motivirati</w:t>
            </w:r>
            <w:r w:rsidRPr="004D6216">
              <w:rPr>
                <w:rFonts w:cstheme="minorHAnsi"/>
                <w:b/>
                <w:bCs/>
              </w:rPr>
              <w:t xml:space="preserve"> </w:t>
            </w:r>
            <w:r w:rsidRPr="004D6216">
              <w:rPr>
                <w:rFonts w:cstheme="minorHAnsi"/>
              </w:rPr>
              <w:t>– potaknuti nekoga na djelovanje</w:t>
            </w:r>
          </w:p>
        </w:tc>
      </w:tr>
      <w:tr w:rsidR="005779D0" w:rsidRPr="004D6216" w14:paraId="47BB67B4" w14:textId="77777777" w:rsidTr="00681391">
        <w:tc>
          <w:tcPr>
            <w:tcW w:w="10456" w:type="dxa"/>
          </w:tcPr>
          <w:p w14:paraId="4C49D69F" w14:textId="2AEDDFA1" w:rsidR="005779D0" w:rsidRPr="004D6216" w:rsidRDefault="005779D0" w:rsidP="00681391">
            <w:pPr>
              <w:rPr>
                <w:rFonts w:cstheme="minorHAnsi"/>
                <w:b/>
                <w:bCs/>
              </w:rPr>
            </w:pPr>
            <w:r w:rsidRPr="00A04CFE">
              <w:rPr>
                <w:rFonts w:cstheme="minorHAnsi"/>
                <w:b/>
                <w:bCs/>
                <w:i/>
                <w:iCs/>
              </w:rPr>
              <w:t>izvedba</w:t>
            </w:r>
            <w:r w:rsidRPr="004D6216">
              <w:rPr>
                <w:rFonts w:cstheme="minorHAnsi"/>
                <w:b/>
                <w:bCs/>
              </w:rPr>
              <w:t xml:space="preserve"> </w:t>
            </w:r>
            <w:r w:rsidRPr="004D6216">
              <w:rPr>
                <w:rFonts w:cstheme="minorHAnsi"/>
              </w:rPr>
              <w:t>– način na koji govorimo (glas, pogled, držanje)</w:t>
            </w:r>
          </w:p>
        </w:tc>
      </w:tr>
    </w:tbl>
    <w:p w14:paraId="1B4C4375" w14:textId="77777777" w:rsidR="004D6216" w:rsidRDefault="004D6216">
      <w:pPr>
        <w:rPr>
          <w:rFonts w:cstheme="minorHAnsi"/>
          <w:b/>
          <w:bCs/>
        </w:rPr>
      </w:pPr>
    </w:p>
    <w:p w14:paraId="2CA62914" w14:textId="77777777" w:rsidR="004D6216" w:rsidRDefault="004D6216">
      <w:pPr>
        <w:rPr>
          <w:rFonts w:cstheme="minorHAnsi"/>
          <w:b/>
          <w:bCs/>
        </w:rPr>
      </w:pPr>
    </w:p>
    <w:p w14:paraId="1BA08E3A" w14:textId="77777777" w:rsidR="004D6216" w:rsidRDefault="004D6216" w:rsidP="004D6216">
      <w:pPr>
        <w:rPr>
          <w:rFonts w:cstheme="minorHAnsi"/>
          <w:b/>
          <w:bCs/>
        </w:rPr>
      </w:pPr>
      <w:r>
        <w:rPr>
          <w:rFonts w:cstheme="minorHAnsi"/>
          <w:b/>
          <w:bCs/>
        </w:rPr>
        <w:t>BILJEŠKE O REALIZACIJI NASTAVNOGA SATA</w:t>
      </w:r>
    </w:p>
    <w:p w14:paraId="797D1824" w14:textId="77777777" w:rsidR="004D6216" w:rsidRPr="00D322D7" w:rsidRDefault="004D6216" w:rsidP="004D6216">
      <w:pPr>
        <w:spacing w:line="360" w:lineRule="auto"/>
      </w:pPr>
      <w:r w:rsidRPr="008C1D1F">
        <w:rPr>
          <w:rFonts w:cs="Calibri"/>
          <w:color w:val="7F7F7F" w:themeColor="text1" w:themeTint="80"/>
        </w:rPr>
        <w:t>............................................................................................................................................................................................................................................................................................................................................................................................................................................................................................................................................................................................................................................................................................................................................................................................................................................................................................................................................................................................................................................................................................................................................................................................................................................................................................................................................................................................................................................................................................................................................................................................................................................................................................................................................................</w:t>
      </w:r>
    </w:p>
    <w:p w14:paraId="320EF673" w14:textId="1AC89248" w:rsidR="00D322D7" w:rsidRPr="004D6216" w:rsidRDefault="00D322D7" w:rsidP="00D322D7">
      <w:pPr>
        <w:spacing w:line="360" w:lineRule="auto"/>
        <w:rPr>
          <w:rFonts w:cstheme="minorHAnsi"/>
        </w:rPr>
      </w:pPr>
    </w:p>
    <w:sectPr w:rsidR="00D322D7" w:rsidRPr="004D6216" w:rsidSect="00C50F77">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0172" w14:textId="77777777" w:rsidR="00BD614E" w:rsidRDefault="00BD614E" w:rsidP="00C50F77">
      <w:pPr>
        <w:spacing w:after="0" w:line="240" w:lineRule="auto"/>
      </w:pPr>
      <w:r>
        <w:separator/>
      </w:r>
    </w:p>
  </w:endnote>
  <w:endnote w:type="continuationSeparator" w:id="0">
    <w:p w14:paraId="17A42208" w14:textId="77777777" w:rsidR="00BD614E" w:rsidRDefault="00BD614E" w:rsidP="00C5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48142682"/>
      <w:docPartObj>
        <w:docPartGallery w:val="Page Numbers (Bottom of Page)"/>
        <w:docPartUnique/>
      </w:docPartObj>
    </w:sdtPr>
    <w:sdtEndPr/>
    <w:sdtContent>
      <w:p w14:paraId="73E2C9BA" w14:textId="77777777" w:rsidR="00C50F77" w:rsidRPr="00C50F77" w:rsidRDefault="00C50F77">
        <w:pPr>
          <w:pStyle w:val="Footer"/>
          <w:jc w:val="right"/>
          <w:rPr>
            <w:rFonts w:ascii="Times New Roman" w:hAnsi="Times New Roman" w:cs="Times New Roman"/>
          </w:rPr>
        </w:pPr>
        <w:r w:rsidRPr="00C50F77">
          <w:rPr>
            <w:rFonts w:ascii="Times New Roman" w:hAnsi="Times New Roman" w:cs="Times New Roman"/>
          </w:rPr>
          <w:fldChar w:fldCharType="begin"/>
        </w:r>
        <w:r w:rsidRPr="00C50F77">
          <w:rPr>
            <w:rFonts w:ascii="Times New Roman" w:hAnsi="Times New Roman" w:cs="Times New Roman"/>
          </w:rPr>
          <w:instrText>PAGE   \* MERGEFORMAT</w:instrText>
        </w:r>
        <w:r w:rsidRPr="00C50F77">
          <w:rPr>
            <w:rFonts w:ascii="Times New Roman" w:hAnsi="Times New Roman" w:cs="Times New Roman"/>
          </w:rPr>
          <w:fldChar w:fldCharType="separate"/>
        </w:r>
        <w:r w:rsidRPr="00C50F77">
          <w:rPr>
            <w:rFonts w:ascii="Times New Roman" w:hAnsi="Times New Roman" w:cs="Times New Roman"/>
          </w:rPr>
          <w:t>2</w:t>
        </w:r>
        <w:r w:rsidRPr="00C50F77">
          <w:rPr>
            <w:rFonts w:ascii="Times New Roman" w:hAnsi="Times New Roman" w:cs="Times New Roman"/>
          </w:rPr>
          <w:fldChar w:fldCharType="end"/>
        </w:r>
      </w:p>
    </w:sdtContent>
  </w:sdt>
  <w:p w14:paraId="5E61CD3E" w14:textId="77777777" w:rsidR="00C50F77" w:rsidRPr="00C50F77" w:rsidRDefault="00C50F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A7B6" w14:textId="77777777" w:rsidR="00BD614E" w:rsidRDefault="00BD614E" w:rsidP="00C50F77">
      <w:pPr>
        <w:spacing w:after="0" w:line="240" w:lineRule="auto"/>
      </w:pPr>
      <w:r>
        <w:separator/>
      </w:r>
    </w:p>
  </w:footnote>
  <w:footnote w:type="continuationSeparator" w:id="0">
    <w:p w14:paraId="6DE5BC0F" w14:textId="77777777" w:rsidR="00BD614E" w:rsidRDefault="00BD614E" w:rsidP="00C50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E94AF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14885"/>
    <w:multiLevelType w:val="hybridMultilevel"/>
    <w:tmpl w:val="8E8A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4053B"/>
    <w:multiLevelType w:val="hybridMultilevel"/>
    <w:tmpl w:val="484C1BE2"/>
    <w:lvl w:ilvl="0" w:tplc="AB58BA9A">
      <w:numFmt w:val="bullet"/>
      <w:lvlText w:val="•"/>
      <w:lvlJc w:val="left"/>
      <w:pPr>
        <w:ind w:left="896" w:hanging="360"/>
      </w:pPr>
      <w:rPr>
        <w:rFonts w:ascii="Times New Roman" w:eastAsia="SimSun" w:hAnsi="Times New Roman" w:cs="Times New Roman" w:hint="default"/>
      </w:rPr>
    </w:lvl>
    <w:lvl w:ilvl="1" w:tplc="041A0003" w:tentative="1">
      <w:start w:val="1"/>
      <w:numFmt w:val="bullet"/>
      <w:lvlText w:val="o"/>
      <w:lvlJc w:val="left"/>
      <w:pPr>
        <w:ind w:left="1616" w:hanging="360"/>
      </w:pPr>
      <w:rPr>
        <w:rFonts w:ascii="Courier New" w:hAnsi="Courier New" w:cs="Courier New" w:hint="default"/>
      </w:rPr>
    </w:lvl>
    <w:lvl w:ilvl="2" w:tplc="041A0005" w:tentative="1">
      <w:start w:val="1"/>
      <w:numFmt w:val="bullet"/>
      <w:lvlText w:val=""/>
      <w:lvlJc w:val="left"/>
      <w:pPr>
        <w:ind w:left="2336" w:hanging="360"/>
      </w:pPr>
      <w:rPr>
        <w:rFonts w:ascii="Wingdings" w:hAnsi="Wingdings" w:hint="default"/>
      </w:rPr>
    </w:lvl>
    <w:lvl w:ilvl="3" w:tplc="041A0001" w:tentative="1">
      <w:start w:val="1"/>
      <w:numFmt w:val="bullet"/>
      <w:lvlText w:val=""/>
      <w:lvlJc w:val="left"/>
      <w:pPr>
        <w:ind w:left="3056" w:hanging="360"/>
      </w:pPr>
      <w:rPr>
        <w:rFonts w:ascii="Symbol" w:hAnsi="Symbol" w:hint="default"/>
      </w:rPr>
    </w:lvl>
    <w:lvl w:ilvl="4" w:tplc="041A0003" w:tentative="1">
      <w:start w:val="1"/>
      <w:numFmt w:val="bullet"/>
      <w:lvlText w:val="o"/>
      <w:lvlJc w:val="left"/>
      <w:pPr>
        <w:ind w:left="3776" w:hanging="360"/>
      </w:pPr>
      <w:rPr>
        <w:rFonts w:ascii="Courier New" w:hAnsi="Courier New" w:cs="Courier New" w:hint="default"/>
      </w:rPr>
    </w:lvl>
    <w:lvl w:ilvl="5" w:tplc="041A0005" w:tentative="1">
      <w:start w:val="1"/>
      <w:numFmt w:val="bullet"/>
      <w:lvlText w:val=""/>
      <w:lvlJc w:val="left"/>
      <w:pPr>
        <w:ind w:left="4496" w:hanging="360"/>
      </w:pPr>
      <w:rPr>
        <w:rFonts w:ascii="Wingdings" w:hAnsi="Wingdings" w:hint="default"/>
      </w:rPr>
    </w:lvl>
    <w:lvl w:ilvl="6" w:tplc="041A0001" w:tentative="1">
      <w:start w:val="1"/>
      <w:numFmt w:val="bullet"/>
      <w:lvlText w:val=""/>
      <w:lvlJc w:val="left"/>
      <w:pPr>
        <w:ind w:left="5216" w:hanging="360"/>
      </w:pPr>
      <w:rPr>
        <w:rFonts w:ascii="Symbol" w:hAnsi="Symbol" w:hint="default"/>
      </w:rPr>
    </w:lvl>
    <w:lvl w:ilvl="7" w:tplc="041A0003" w:tentative="1">
      <w:start w:val="1"/>
      <w:numFmt w:val="bullet"/>
      <w:lvlText w:val="o"/>
      <w:lvlJc w:val="left"/>
      <w:pPr>
        <w:ind w:left="5936" w:hanging="360"/>
      </w:pPr>
      <w:rPr>
        <w:rFonts w:ascii="Courier New" w:hAnsi="Courier New" w:cs="Courier New" w:hint="default"/>
      </w:rPr>
    </w:lvl>
    <w:lvl w:ilvl="8" w:tplc="041A0005" w:tentative="1">
      <w:start w:val="1"/>
      <w:numFmt w:val="bullet"/>
      <w:lvlText w:val=""/>
      <w:lvlJc w:val="left"/>
      <w:pPr>
        <w:ind w:left="6656" w:hanging="360"/>
      </w:pPr>
      <w:rPr>
        <w:rFonts w:ascii="Wingdings" w:hAnsi="Wingdings" w:hint="default"/>
      </w:rPr>
    </w:lvl>
  </w:abstractNum>
  <w:abstractNum w:abstractNumId="3" w15:restartNumberingAfterBreak="0">
    <w:nsid w:val="1B122656"/>
    <w:multiLevelType w:val="hybridMultilevel"/>
    <w:tmpl w:val="BF689F2E"/>
    <w:lvl w:ilvl="0" w:tplc="32845CD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B485B"/>
    <w:multiLevelType w:val="hybridMultilevel"/>
    <w:tmpl w:val="FCC4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00C03"/>
    <w:multiLevelType w:val="hybridMultilevel"/>
    <w:tmpl w:val="121E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55D2B"/>
    <w:multiLevelType w:val="hybridMultilevel"/>
    <w:tmpl w:val="06C86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4473E"/>
    <w:multiLevelType w:val="hybridMultilevel"/>
    <w:tmpl w:val="A8E4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36BA6"/>
    <w:multiLevelType w:val="hybridMultilevel"/>
    <w:tmpl w:val="D32A7A0A"/>
    <w:lvl w:ilvl="0" w:tplc="0EAAFC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846E0"/>
    <w:multiLevelType w:val="hybridMultilevel"/>
    <w:tmpl w:val="6E9E1426"/>
    <w:lvl w:ilvl="0" w:tplc="AB58BA9A">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8B82307"/>
    <w:multiLevelType w:val="hybridMultilevel"/>
    <w:tmpl w:val="D8E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B1514"/>
    <w:multiLevelType w:val="hybridMultilevel"/>
    <w:tmpl w:val="8F8A1842"/>
    <w:lvl w:ilvl="0" w:tplc="0E5EB200">
      <w:start w:val="1"/>
      <w:numFmt w:val="bullet"/>
      <w:lvlText w:val="8"/>
      <w:lvlJc w:val="left"/>
      <w:pPr>
        <w:ind w:left="720" w:hanging="360"/>
      </w:pPr>
      <w:rPr>
        <w:rFonts w:ascii="Webdings" w:hAnsi="Web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C65214F"/>
    <w:multiLevelType w:val="hybridMultilevel"/>
    <w:tmpl w:val="2C9A7964"/>
    <w:lvl w:ilvl="0" w:tplc="AB58BA9A">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09254DE"/>
    <w:multiLevelType w:val="hybridMultilevel"/>
    <w:tmpl w:val="26F0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996583">
    <w:abstractNumId w:val="9"/>
  </w:num>
  <w:num w:numId="2" w16cid:durableId="1333295715">
    <w:abstractNumId w:val="12"/>
  </w:num>
  <w:num w:numId="3" w16cid:durableId="1719671245">
    <w:abstractNumId w:val="2"/>
  </w:num>
  <w:num w:numId="4" w16cid:durableId="1145853274">
    <w:abstractNumId w:val="3"/>
  </w:num>
  <w:num w:numId="5" w16cid:durableId="2005935499">
    <w:abstractNumId w:val="13"/>
  </w:num>
  <w:num w:numId="6" w16cid:durableId="1835680447">
    <w:abstractNumId w:val="10"/>
  </w:num>
  <w:num w:numId="7" w16cid:durableId="1904095793">
    <w:abstractNumId w:val="7"/>
  </w:num>
  <w:num w:numId="8" w16cid:durableId="1424373875">
    <w:abstractNumId w:val="6"/>
  </w:num>
  <w:num w:numId="9" w16cid:durableId="1870337215">
    <w:abstractNumId w:val="1"/>
  </w:num>
  <w:num w:numId="10" w16cid:durableId="529414062">
    <w:abstractNumId w:val="0"/>
  </w:num>
  <w:num w:numId="11" w16cid:durableId="319579530">
    <w:abstractNumId w:val="4"/>
  </w:num>
  <w:num w:numId="12" w16cid:durableId="1207328278">
    <w:abstractNumId w:val="5"/>
  </w:num>
  <w:num w:numId="13" w16cid:durableId="1766538903">
    <w:abstractNumId w:val="8"/>
  </w:num>
  <w:num w:numId="14" w16cid:durableId="15858711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77"/>
    <w:rsid w:val="000009CB"/>
    <w:rsid w:val="00063D10"/>
    <w:rsid w:val="0007714A"/>
    <w:rsid w:val="000844B9"/>
    <w:rsid w:val="000879BC"/>
    <w:rsid w:val="00092C2C"/>
    <w:rsid w:val="000A1DA6"/>
    <w:rsid w:val="000C1955"/>
    <w:rsid w:val="000E18FB"/>
    <w:rsid w:val="00132B5E"/>
    <w:rsid w:val="001507F3"/>
    <w:rsid w:val="00155532"/>
    <w:rsid w:val="001965F2"/>
    <w:rsid w:val="001B0C17"/>
    <w:rsid w:val="001F5E74"/>
    <w:rsid w:val="0022648D"/>
    <w:rsid w:val="00235255"/>
    <w:rsid w:val="00244D1C"/>
    <w:rsid w:val="00254C4D"/>
    <w:rsid w:val="00262810"/>
    <w:rsid w:val="00273806"/>
    <w:rsid w:val="00273E09"/>
    <w:rsid w:val="00273EE3"/>
    <w:rsid w:val="00292069"/>
    <w:rsid w:val="002B0168"/>
    <w:rsid w:val="002B70A7"/>
    <w:rsid w:val="002C5A17"/>
    <w:rsid w:val="002D7015"/>
    <w:rsid w:val="002E132A"/>
    <w:rsid w:val="002F7BAE"/>
    <w:rsid w:val="00301C23"/>
    <w:rsid w:val="0030211D"/>
    <w:rsid w:val="00304D5B"/>
    <w:rsid w:val="00331230"/>
    <w:rsid w:val="00335949"/>
    <w:rsid w:val="003453B0"/>
    <w:rsid w:val="0036732D"/>
    <w:rsid w:val="00373844"/>
    <w:rsid w:val="00394BF4"/>
    <w:rsid w:val="003A4414"/>
    <w:rsid w:val="003C0222"/>
    <w:rsid w:val="00400009"/>
    <w:rsid w:val="00400706"/>
    <w:rsid w:val="00421F41"/>
    <w:rsid w:val="00432ED9"/>
    <w:rsid w:val="0043414A"/>
    <w:rsid w:val="00435A03"/>
    <w:rsid w:val="0047572E"/>
    <w:rsid w:val="00475FD2"/>
    <w:rsid w:val="004953CC"/>
    <w:rsid w:val="004A66FB"/>
    <w:rsid w:val="004A6BF9"/>
    <w:rsid w:val="004D123F"/>
    <w:rsid w:val="004D6216"/>
    <w:rsid w:val="004E7971"/>
    <w:rsid w:val="004F4EC6"/>
    <w:rsid w:val="00503661"/>
    <w:rsid w:val="0054383D"/>
    <w:rsid w:val="005557B8"/>
    <w:rsid w:val="00555AF2"/>
    <w:rsid w:val="0057004D"/>
    <w:rsid w:val="005779D0"/>
    <w:rsid w:val="005A51F6"/>
    <w:rsid w:val="005A56E0"/>
    <w:rsid w:val="005A63F1"/>
    <w:rsid w:val="005C7B18"/>
    <w:rsid w:val="00603A81"/>
    <w:rsid w:val="00613E40"/>
    <w:rsid w:val="00640D91"/>
    <w:rsid w:val="00641D16"/>
    <w:rsid w:val="00651ED7"/>
    <w:rsid w:val="006760C3"/>
    <w:rsid w:val="0067705C"/>
    <w:rsid w:val="0067744F"/>
    <w:rsid w:val="00682284"/>
    <w:rsid w:val="006911A2"/>
    <w:rsid w:val="00694FB3"/>
    <w:rsid w:val="006A1FDD"/>
    <w:rsid w:val="006A55A0"/>
    <w:rsid w:val="006B0885"/>
    <w:rsid w:val="006D528C"/>
    <w:rsid w:val="007247F6"/>
    <w:rsid w:val="00733729"/>
    <w:rsid w:val="0074528A"/>
    <w:rsid w:val="00754727"/>
    <w:rsid w:val="00755EBD"/>
    <w:rsid w:val="0076250C"/>
    <w:rsid w:val="0078361C"/>
    <w:rsid w:val="00784FB1"/>
    <w:rsid w:val="0079107F"/>
    <w:rsid w:val="007A082E"/>
    <w:rsid w:val="007A65C4"/>
    <w:rsid w:val="007B5475"/>
    <w:rsid w:val="007C26DB"/>
    <w:rsid w:val="007C3FD3"/>
    <w:rsid w:val="007D4D2D"/>
    <w:rsid w:val="007F4B02"/>
    <w:rsid w:val="0080659F"/>
    <w:rsid w:val="00817519"/>
    <w:rsid w:val="00830BF0"/>
    <w:rsid w:val="0085355B"/>
    <w:rsid w:val="00871CB4"/>
    <w:rsid w:val="008A41E6"/>
    <w:rsid w:val="008A5484"/>
    <w:rsid w:val="008B0E1C"/>
    <w:rsid w:val="008B26B7"/>
    <w:rsid w:val="008C5568"/>
    <w:rsid w:val="008D06F4"/>
    <w:rsid w:val="008D1DE6"/>
    <w:rsid w:val="008D7F1B"/>
    <w:rsid w:val="008F3265"/>
    <w:rsid w:val="00955A66"/>
    <w:rsid w:val="009602C1"/>
    <w:rsid w:val="00961127"/>
    <w:rsid w:val="00983745"/>
    <w:rsid w:val="0099123D"/>
    <w:rsid w:val="009A3DCF"/>
    <w:rsid w:val="009B1981"/>
    <w:rsid w:val="009F49A8"/>
    <w:rsid w:val="00A04580"/>
    <w:rsid w:val="00A04CFE"/>
    <w:rsid w:val="00A05ED7"/>
    <w:rsid w:val="00A25A62"/>
    <w:rsid w:val="00A32E82"/>
    <w:rsid w:val="00A3347D"/>
    <w:rsid w:val="00A56CCB"/>
    <w:rsid w:val="00AA566C"/>
    <w:rsid w:val="00B04612"/>
    <w:rsid w:val="00B054B2"/>
    <w:rsid w:val="00B33302"/>
    <w:rsid w:val="00B55F5B"/>
    <w:rsid w:val="00B56877"/>
    <w:rsid w:val="00B9253A"/>
    <w:rsid w:val="00BA02AA"/>
    <w:rsid w:val="00BA4564"/>
    <w:rsid w:val="00BB0AC6"/>
    <w:rsid w:val="00BD614E"/>
    <w:rsid w:val="00BE4349"/>
    <w:rsid w:val="00BF202D"/>
    <w:rsid w:val="00BF28FF"/>
    <w:rsid w:val="00C010C3"/>
    <w:rsid w:val="00C07DA1"/>
    <w:rsid w:val="00C14EB0"/>
    <w:rsid w:val="00C50F77"/>
    <w:rsid w:val="00C514D3"/>
    <w:rsid w:val="00C7428F"/>
    <w:rsid w:val="00C757A7"/>
    <w:rsid w:val="00C767AC"/>
    <w:rsid w:val="00C81984"/>
    <w:rsid w:val="00CA72B9"/>
    <w:rsid w:val="00CE24C6"/>
    <w:rsid w:val="00CF1BBA"/>
    <w:rsid w:val="00D001E0"/>
    <w:rsid w:val="00D12AF7"/>
    <w:rsid w:val="00D13031"/>
    <w:rsid w:val="00D157FA"/>
    <w:rsid w:val="00D322D7"/>
    <w:rsid w:val="00D360F3"/>
    <w:rsid w:val="00D64CA5"/>
    <w:rsid w:val="00D7129A"/>
    <w:rsid w:val="00D76C9A"/>
    <w:rsid w:val="00D85B27"/>
    <w:rsid w:val="00D90F43"/>
    <w:rsid w:val="00DB4E5A"/>
    <w:rsid w:val="00DD61F4"/>
    <w:rsid w:val="00DF08B5"/>
    <w:rsid w:val="00E12DAA"/>
    <w:rsid w:val="00E132BB"/>
    <w:rsid w:val="00E23B40"/>
    <w:rsid w:val="00E33665"/>
    <w:rsid w:val="00E51F62"/>
    <w:rsid w:val="00E636A8"/>
    <w:rsid w:val="00E90E18"/>
    <w:rsid w:val="00E97FD9"/>
    <w:rsid w:val="00EB0500"/>
    <w:rsid w:val="00ED4ADE"/>
    <w:rsid w:val="00EE44F5"/>
    <w:rsid w:val="00EE7C42"/>
    <w:rsid w:val="00EF794C"/>
    <w:rsid w:val="00F04D5F"/>
    <w:rsid w:val="00F125CA"/>
    <w:rsid w:val="00F23419"/>
    <w:rsid w:val="00F25E02"/>
    <w:rsid w:val="00F667AF"/>
    <w:rsid w:val="00F71F07"/>
    <w:rsid w:val="00FA1339"/>
    <w:rsid w:val="00FC2D9C"/>
    <w:rsid w:val="00FC77B4"/>
    <w:rsid w:val="00FE2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4A49"/>
  <w15:chartTrackingRefBased/>
  <w15:docId w15:val="{9A72B56F-BA59-4351-A20C-E6049DE1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0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0F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0F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0F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0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F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F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F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F77"/>
    <w:rPr>
      <w:rFonts w:eastAsiaTheme="majorEastAsia" w:cstheme="majorBidi"/>
      <w:color w:val="272727" w:themeColor="text1" w:themeTint="D8"/>
    </w:rPr>
  </w:style>
  <w:style w:type="paragraph" w:styleId="Title">
    <w:name w:val="Title"/>
    <w:basedOn w:val="Normal"/>
    <w:next w:val="Normal"/>
    <w:link w:val="TitleChar"/>
    <w:uiPriority w:val="10"/>
    <w:qFormat/>
    <w:rsid w:val="00C5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F77"/>
    <w:pPr>
      <w:spacing w:before="160"/>
      <w:jc w:val="center"/>
    </w:pPr>
    <w:rPr>
      <w:i/>
      <w:iCs/>
      <w:color w:val="404040" w:themeColor="text1" w:themeTint="BF"/>
    </w:rPr>
  </w:style>
  <w:style w:type="character" w:customStyle="1" w:styleId="QuoteChar">
    <w:name w:val="Quote Char"/>
    <w:basedOn w:val="DefaultParagraphFont"/>
    <w:link w:val="Quote"/>
    <w:uiPriority w:val="29"/>
    <w:rsid w:val="00C50F77"/>
    <w:rPr>
      <w:i/>
      <w:iCs/>
      <w:color w:val="404040" w:themeColor="text1" w:themeTint="BF"/>
    </w:rPr>
  </w:style>
  <w:style w:type="paragraph" w:styleId="ListParagraph">
    <w:name w:val="List Paragraph"/>
    <w:basedOn w:val="Normal"/>
    <w:uiPriority w:val="34"/>
    <w:qFormat/>
    <w:rsid w:val="00C50F77"/>
    <w:pPr>
      <w:ind w:left="720"/>
      <w:contextualSpacing/>
    </w:pPr>
  </w:style>
  <w:style w:type="character" w:styleId="IntenseEmphasis">
    <w:name w:val="Intense Emphasis"/>
    <w:basedOn w:val="DefaultParagraphFont"/>
    <w:uiPriority w:val="21"/>
    <w:qFormat/>
    <w:rsid w:val="00C50F77"/>
    <w:rPr>
      <w:i/>
      <w:iCs/>
      <w:color w:val="2F5496" w:themeColor="accent1" w:themeShade="BF"/>
    </w:rPr>
  </w:style>
  <w:style w:type="paragraph" w:styleId="IntenseQuote">
    <w:name w:val="Intense Quote"/>
    <w:basedOn w:val="Normal"/>
    <w:next w:val="Normal"/>
    <w:link w:val="IntenseQuoteChar"/>
    <w:uiPriority w:val="30"/>
    <w:qFormat/>
    <w:rsid w:val="00C50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0F77"/>
    <w:rPr>
      <w:i/>
      <w:iCs/>
      <w:color w:val="2F5496" w:themeColor="accent1" w:themeShade="BF"/>
    </w:rPr>
  </w:style>
  <w:style w:type="character" w:styleId="IntenseReference">
    <w:name w:val="Intense Reference"/>
    <w:basedOn w:val="DefaultParagraphFont"/>
    <w:uiPriority w:val="32"/>
    <w:qFormat/>
    <w:rsid w:val="00C50F77"/>
    <w:rPr>
      <w:b/>
      <w:bCs/>
      <w:smallCaps/>
      <w:color w:val="2F5496" w:themeColor="accent1" w:themeShade="BF"/>
      <w:spacing w:val="5"/>
    </w:rPr>
  </w:style>
  <w:style w:type="table" w:styleId="TableGrid">
    <w:name w:val="Table Grid"/>
    <w:basedOn w:val="TableNormal"/>
    <w:uiPriority w:val="39"/>
    <w:rsid w:val="00C5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F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0F77"/>
  </w:style>
  <w:style w:type="paragraph" w:styleId="Footer">
    <w:name w:val="footer"/>
    <w:basedOn w:val="Normal"/>
    <w:link w:val="FooterChar"/>
    <w:uiPriority w:val="99"/>
    <w:unhideWhenUsed/>
    <w:rsid w:val="00C50F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0F77"/>
  </w:style>
  <w:style w:type="character" w:styleId="Hyperlink">
    <w:name w:val="Hyperlink"/>
    <w:basedOn w:val="DefaultParagraphFont"/>
    <w:uiPriority w:val="99"/>
    <w:unhideWhenUsed/>
    <w:rsid w:val="00063D10"/>
    <w:rPr>
      <w:color w:val="0563C1" w:themeColor="hyperlink"/>
      <w:u w:val="single"/>
    </w:rPr>
  </w:style>
  <w:style w:type="character" w:styleId="UnresolvedMention">
    <w:name w:val="Unresolved Mention"/>
    <w:basedOn w:val="DefaultParagraphFont"/>
    <w:uiPriority w:val="99"/>
    <w:semiHidden/>
    <w:unhideWhenUsed/>
    <w:rsid w:val="00063D10"/>
    <w:rPr>
      <w:color w:val="605E5C"/>
      <w:shd w:val="clear" w:color="auto" w:fill="E1DFDD"/>
    </w:rPr>
  </w:style>
  <w:style w:type="character" w:styleId="CommentReference">
    <w:name w:val="annotation reference"/>
    <w:basedOn w:val="DefaultParagraphFont"/>
    <w:uiPriority w:val="99"/>
    <w:semiHidden/>
    <w:unhideWhenUsed/>
    <w:rsid w:val="00D76C9A"/>
    <w:rPr>
      <w:sz w:val="16"/>
      <w:szCs w:val="16"/>
    </w:rPr>
  </w:style>
  <w:style w:type="paragraph" w:customStyle="1" w:styleId="t-8">
    <w:name w:val="t-8"/>
    <w:basedOn w:val="Normal"/>
    <w:rsid w:val="00F2341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577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2659">
      <w:bodyDiv w:val="1"/>
      <w:marLeft w:val="0"/>
      <w:marRight w:val="0"/>
      <w:marTop w:val="0"/>
      <w:marBottom w:val="0"/>
      <w:divBdr>
        <w:top w:val="none" w:sz="0" w:space="0" w:color="auto"/>
        <w:left w:val="none" w:sz="0" w:space="0" w:color="auto"/>
        <w:bottom w:val="none" w:sz="0" w:space="0" w:color="auto"/>
        <w:right w:val="none" w:sz="0" w:space="0" w:color="auto"/>
      </w:divBdr>
    </w:div>
    <w:div w:id="21445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J7GY1Xg6X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X236AeHt5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_eTRe82E3w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acebook.com/watch/?v=3383729608183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88ea66-08e7-406f-afb8-9f6b0de22a75" xsi:nil="true"/>
    <lcf76f155ced4ddcb4097134ff3c332f xmlns="ae673d38-c00b-4824-9350-a5f674c832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538A7382CA1A4183BA92A0568504C7" ma:contentTypeVersion="13" ma:contentTypeDescription="Stvaranje novog dokumenta." ma:contentTypeScope="" ma:versionID="8c6851282b19d946e21eadcfb96dd86d">
  <xsd:schema xmlns:xsd="http://www.w3.org/2001/XMLSchema" xmlns:xs="http://www.w3.org/2001/XMLSchema" xmlns:p="http://schemas.microsoft.com/office/2006/metadata/properties" xmlns:ns2="ae673d38-c00b-4824-9350-a5f674c8327c" xmlns:ns3="7d88ea66-08e7-406f-afb8-9f6b0de22a75" targetNamespace="http://schemas.microsoft.com/office/2006/metadata/properties" ma:root="true" ma:fieldsID="1ae6d7b2379e99af0897803f78cdca91" ns2:_="" ns3:_="">
    <xsd:import namespace="ae673d38-c00b-4824-9350-a5f674c8327c"/>
    <xsd:import namespace="7d88ea66-08e7-406f-afb8-9f6b0de22a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73d38-c00b-4824-9350-a5f674c83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88ea66-08e7-406f-afb8-9f6b0de22a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2f02c9-59d5-46cb-a750-6b35c24b4363}" ma:internalName="TaxCatchAll" ma:showField="CatchAllData" ma:web="7d88ea66-08e7-406f-afb8-9f6b0de22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4F085-D333-4BC5-930A-3A9701FBF912}">
  <ds:schemaRefs>
    <ds:schemaRef ds:uri="http://schemas.microsoft.com/office/2006/metadata/properties"/>
    <ds:schemaRef ds:uri="http://schemas.microsoft.com/office/infopath/2007/PartnerControls"/>
    <ds:schemaRef ds:uri="7d88ea66-08e7-406f-afb8-9f6b0de22a75"/>
    <ds:schemaRef ds:uri="ae673d38-c00b-4824-9350-a5f674c8327c"/>
  </ds:schemaRefs>
</ds:datastoreItem>
</file>

<file path=customXml/itemProps2.xml><?xml version="1.0" encoding="utf-8"?>
<ds:datastoreItem xmlns:ds="http://schemas.openxmlformats.org/officeDocument/2006/customXml" ds:itemID="{E2E0D317-9F06-4FED-9FA2-4DDFCB3A55C3}">
  <ds:schemaRefs>
    <ds:schemaRef ds:uri="http://schemas.microsoft.com/sharepoint/v3/contenttype/forms"/>
  </ds:schemaRefs>
</ds:datastoreItem>
</file>

<file path=customXml/itemProps3.xml><?xml version="1.0" encoding="utf-8"?>
<ds:datastoreItem xmlns:ds="http://schemas.openxmlformats.org/officeDocument/2006/customXml" ds:itemID="{95BEBA8E-8925-4DDB-B25D-727EEAB8C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73d38-c00b-4824-9350-a5f674c8327c"/>
    <ds:schemaRef ds:uri="7d88ea66-08e7-406f-afb8-9f6b0de22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14</Pages>
  <Words>4884</Words>
  <Characters>27845</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Fuzul</dc:creator>
  <cp:keywords/>
  <dc:description/>
  <cp:lastModifiedBy>Tomislav Fuzul</cp:lastModifiedBy>
  <cp:revision>13</cp:revision>
  <cp:lastPrinted>2026-05-10T19:35:00Z</cp:lastPrinted>
  <dcterms:created xsi:type="dcterms:W3CDTF">2026-03-07T19:53:00Z</dcterms:created>
  <dcterms:modified xsi:type="dcterms:W3CDTF">2026-05-10T19:35:00Z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0x0101008B538A7382CA1A4183BA92A0568504C7</vt:lpwstr>
  </property>
</Properties>
</file>