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5DAD9" w14:textId="34D7476F" w:rsidR="007C3165" w:rsidRDefault="007C3165" w:rsidP="008067DB">
      <w:pPr>
        <w:spacing w:before="240" w:line="240" w:lineRule="auto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A77DB2">
        <w:rPr>
          <w:rFonts w:ascii="Times New Roman" w:hAnsi="Times New Roman" w:cs="Times New Roman"/>
          <w:b/>
          <w:sz w:val="70"/>
          <w:szCs w:val="70"/>
        </w:rPr>
        <w:t>P</w:t>
      </w:r>
      <w:r>
        <w:rPr>
          <w:rFonts w:ascii="Times New Roman" w:hAnsi="Times New Roman" w:cs="Times New Roman"/>
          <w:b/>
          <w:sz w:val="70"/>
          <w:szCs w:val="70"/>
        </w:rPr>
        <w:t>RIJEDLOG GODIŠNJEGA</w:t>
      </w:r>
    </w:p>
    <w:p w14:paraId="4F098967" w14:textId="3B2DC3C4" w:rsidR="007C3165" w:rsidRDefault="007C3165" w:rsidP="007C3165">
      <w:pPr>
        <w:jc w:val="center"/>
        <w:rPr>
          <w:rFonts w:ascii="Times New Roman" w:hAnsi="Times New Roman" w:cs="Times New Roman"/>
          <w:b/>
          <w:sz w:val="70"/>
          <w:szCs w:val="70"/>
        </w:rPr>
      </w:pPr>
      <w:r>
        <w:rPr>
          <w:rFonts w:ascii="Times New Roman" w:hAnsi="Times New Roman" w:cs="Times New Roman"/>
          <w:b/>
          <w:sz w:val="70"/>
          <w:szCs w:val="70"/>
        </w:rPr>
        <w:t>IZVEDBENOG KURIKULA</w:t>
      </w:r>
    </w:p>
    <w:p w14:paraId="3BE914B4" w14:textId="16C73EC2" w:rsidR="007C3165" w:rsidRPr="00354383" w:rsidRDefault="007C3165" w:rsidP="007C3165">
      <w:pPr>
        <w:jc w:val="center"/>
        <w:rPr>
          <w:rFonts w:ascii="Times New Roman" w:hAnsi="Times New Roman" w:cs="Times New Roman"/>
          <w:b/>
          <w:i/>
          <w:iCs/>
          <w:sz w:val="40"/>
          <w:szCs w:val="40"/>
        </w:rPr>
      </w:pPr>
      <w:r w:rsidRPr="00354383">
        <w:rPr>
          <w:rFonts w:ascii="Times New Roman" w:hAnsi="Times New Roman" w:cs="Times New Roman"/>
          <w:b/>
          <w:sz w:val="40"/>
          <w:szCs w:val="40"/>
        </w:rPr>
        <w:t xml:space="preserve">uz udžbenički komplet </w:t>
      </w:r>
      <w:r w:rsidRPr="00354383">
        <w:rPr>
          <w:rFonts w:ascii="Times New Roman" w:hAnsi="Times New Roman" w:cs="Times New Roman"/>
          <w:b/>
          <w:i/>
          <w:iCs/>
          <w:color w:val="2F5496" w:themeColor="accent1" w:themeShade="BF"/>
          <w:sz w:val="40"/>
          <w:szCs w:val="40"/>
        </w:rPr>
        <w:t xml:space="preserve">Tragom teksta </w:t>
      </w:r>
      <w:r w:rsidR="0005099D">
        <w:rPr>
          <w:rFonts w:ascii="Times New Roman" w:hAnsi="Times New Roman" w:cs="Times New Roman"/>
          <w:b/>
          <w:i/>
          <w:iCs/>
          <w:color w:val="2F5496" w:themeColor="accent1" w:themeShade="BF"/>
          <w:sz w:val="40"/>
          <w:szCs w:val="40"/>
        </w:rPr>
        <w:t>2</w:t>
      </w:r>
      <w:r w:rsidRPr="00354383">
        <w:rPr>
          <w:rFonts w:ascii="Times New Roman" w:hAnsi="Times New Roman" w:cs="Times New Roman"/>
          <w:b/>
          <w:i/>
          <w:iCs/>
          <w:color w:val="2F5496" w:themeColor="accent1" w:themeShade="BF"/>
          <w:sz w:val="40"/>
          <w:szCs w:val="40"/>
        </w:rPr>
        <w:t>/</w:t>
      </w:r>
      <w:r w:rsidR="00F86D4F">
        <w:rPr>
          <w:rFonts w:ascii="Times New Roman" w:hAnsi="Times New Roman" w:cs="Times New Roman"/>
          <w:b/>
          <w:i/>
          <w:iCs/>
          <w:color w:val="2F5496" w:themeColor="accent1" w:themeShade="BF"/>
          <w:sz w:val="40"/>
          <w:szCs w:val="40"/>
        </w:rPr>
        <w:t>3</w:t>
      </w:r>
    </w:p>
    <w:p w14:paraId="77CC0086" w14:textId="0353667C" w:rsidR="007C3165" w:rsidRDefault="00F86D4F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64C6C1" wp14:editId="7A8CF68A">
            <wp:simplePos x="0" y="0"/>
            <wp:positionH relativeFrom="column">
              <wp:posOffset>5250180</wp:posOffset>
            </wp:positionH>
            <wp:positionV relativeFrom="paragraph">
              <wp:posOffset>241935</wp:posOffset>
            </wp:positionV>
            <wp:extent cx="2117749" cy="2548800"/>
            <wp:effectExtent l="0" t="0" r="0" b="4445"/>
            <wp:wrapNone/>
            <wp:docPr id="129455385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49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44A9C8E" wp14:editId="2034DC1C">
            <wp:simplePos x="0" y="0"/>
            <wp:positionH relativeFrom="column">
              <wp:posOffset>2476500</wp:posOffset>
            </wp:positionH>
            <wp:positionV relativeFrom="paragraph">
              <wp:posOffset>195580</wp:posOffset>
            </wp:positionV>
            <wp:extent cx="2118236" cy="2548800"/>
            <wp:effectExtent l="0" t="0" r="0" b="4445"/>
            <wp:wrapNone/>
            <wp:docPr id="33396621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36" cy="25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D0B4A" w14:textId="7DE9B626" w:rsidR="007C3165" w:rsidRDefault="007C3165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8E70468" w14:textId="261204D3" w:rsidR="007C3165" w:rsidRDefault="007C3165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1A0BA30" w14:textId="77777777" w:rsidR="007C3165" w:rsidRDefault="007C3165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E1383F4" w14:textId="24FB6D51" w:rsidR="007C3165" w:rsidRDefault="007C3165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DB9EA2D" w14:textId="77777777" w:rsidR="007C3165" w:rsidRDefault="007C3165" w:rsidP="007C316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A2F4FB" w14:textId="7F9C78B4" w:rsidR="008067DB" w:rsidRDefault="008067DB" w:rsidP="008067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28BE5A3" w14:textId="64C6B1E1" w:rsidR="008067DB" w:rsidRDefault="008067DB" w:rsidP="008067D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330D">
        <w:rPr>
          <w:rFonts w:ascii="Times New Roman" w:hAnsi="Times New Roman" w:cs="Times New Roman"/>
          <w:b/>
          <w:sz w:val="32"/>
          <w:szCs w:val="32"/>
        </w:rPr>
        <w:t xml:space="preserve">Integrirani udžbenik i radna bilježnica za Hrvatski jezik </w:t>
      </w:r>
    </w:p>
    <w:p w14:paraId="2059A594" w14:textId="59051A7E" w:rsidR="007C3165" w:rsidRDefault="008067DB" w:rsidP="008067D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6330D">
        <w:rPr>
          <w:rFonts w:ascii="Times New Roman" w:hAnsi="Times New Roman" w:cs="Times New Roman"/>
          <w:b/>
          <w:sz w:val="32"/>
          <w:szCs w:val="32"/>
        </w:rPr>
        <w:t xml:space="preserve">u </w:t>
      </w:r>
      <w:r w:rsidR="004F6D2B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drugome</w:t>
      </w:r>
      <w:r w:rsidR="004F6D2B" w:rsidRPr="004F6D2B">
        <w:t xml:space="preserve"> </w:t>
      </w:r>
      <w:r w:rsidRPr="00D6330D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 xml:space="preserve"> razredu </w:t>
      </w:r>
      <w:r w:rsidR="00F86D4F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t</w:t>
      </w:r>
      <w:r w:rsidRPr="00D6330D">
        <w:rPr>
          <w:rFonts w:ascii="Times New Roman" w:hAnsi="Times New Roman" w:cs="Times New Roman"/>
          <w:b/>
          <w:color w:val="2F5496" w:themeColor="accent1" w:themeShade="BF"/>
          <w:sz w:val="32"/>
          <w:szCs w:val="32"/>
        </w:rPr>
        <w:t>rogodišnjih strukovnih škola</w:t>
      </w:r>
    </w:p>
    <w:p w14:paraId="2A31E174" w14:textId="1195DD0A" w:rsidR="007C3165" w:rsidRDefault="008067DB">
      <w:r>
        <w:rPr>
          <w:noProof/>
        </w:rPr>
        <w:drawing>
          <wp:anchor distT="0" distB="0" distL="114300" distR="114300" simplePos="0" relativeHeight="251662336" behindDoc="0" locked="0" layoutInCell="1" allowOverlap="1" wp14:anchorId="5FBF53A7" wp14:editId="2207FDA7">
            <wp:simplePos x="0" y="0"/>
            <wp:positionH relativeFrom="margin">
              <wp:posOffset>4488815</wp:posOffset>
            </wp:positionH>
            <wp:positionV relativeFrom="paragraph">
              <wp:posOffset>264795</wp:posOffset>
            </wp:positionV>
            <wp:extent cx="800100" cy="565789"/>
            <wp:effectExtent l="0" t="0" r="0" b="5715"/>
            <wp:wrapNone/>
            <wp:docPr id="74001344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25D5C" w14:textId="77777777" w:rsidR="00083439" w:rsidRDefault="00083439" w:rsidP="0008343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083439" w:rsidSect="00083439">
          <w:footerReference w:type="default" r:id="rId11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3118"/>
        <w:gridCol w:w="5954"/>
        <w:gridCol w:w="1359"/>
      </w:tblGrid>
      <w:tr w:rsidR="005A6CA4" w:rsidRPr="00083439" w14:paraId="33E2C0E1" w14:textId="77777777" w:rsidTr="00604643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64045FF9" w14:textId="77777777" w:rsidR="00083439" w:rsidRPr="0070089B" w:rsidRDefault="00083439" w:rsidP="007008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E2AD39" w14:textId="77777777" w:rsidR="00083439" w:rsidRPr="0070089B" w:rsidRDefault="00083439" w:rsidP="007008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111C2E6A" w14:textId="77777777" w:rsidR="00083439" w:rsidRPr="0070089B" w:rsidRDefault="00083439" w:rsidP="007008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2D4FA9" w14:textId="77777777" w:rsidR="00083439" w:rsidRPr="0070089B" w:rsidRDefault="00083439" w:rsidP="0070089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TEKSTOVI/SADRŽAJI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255ADE2" w14:textId="77777777" w:rsidR="00083439" w:rsidRPr="0070089B" w:rsidRDefault="00083439" w:rsidP="0070089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ODGOJNO-OBRAZOVNI ISHODI NA RAZINI PREDMETNOGA KURIKULA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14:paraId="6BFC8660" w14:textId="77777777" w:rsidR="00083439" w:rsidRPr="0070089B" w:rsidRDefault="003E2494" w:rsidP="0070089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ODGOJNO-OBRAZOVNA </w:t>
            </w:r>
            <w:r w:rsidR="00083439"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OČEKIVANJA MEĐUPREDMETNIH TEMA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1BBFCEC" w14:textId="77777777" w:rsidR="00083439" w:rsidRPr="0070089B" w:rsidRDefault="00083439" w:rsidP="0070089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OKVIRNI BROJ SATI</w:t>
            </w:r>
          </w:p>
        </w:tc>
      </w:tr>
      <w:tr w:rsidR="000779B0" w:rsidRPr="00193322" w14:paraId="4B1A7FCE" w14:textId="77777777" w:rsidTr="00604643">
        <w:tc>
          <w:tcPr>
            <w:tcW w:w="1555" w:type="dxa"/>
            <w:shd w:val="clear" w:color="auto" w:fill="F2F2F2" w:themeFill="background1" w:themeFillShade="F2"/>
          </w:tcPr>
          <w:p w14:paraId="1D0E34BB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509BE3A" w14:textId="77777777" w:rsidR="000779B0" w:rsidRPr="00193322" w:rsidRDefault="000779B0" w:rsidP="000779B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332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I.</w:t>
            </w:r>
          </w:p>
          <w:p w14:paraId="21D39E2C" w14:textId="04C4E693" w:rsidR="000779B0" w:rsidRPr="00193322" w:rsidRDefault="000779B0" w:rsidP="000779B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LIJEPA NAŠA VIRTUALNA</w:t>
            </w:r>
          </w:p>
          <w:p w14:paraId="4E67D56D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00738F78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C538C0A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5C30443C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2B686B1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F5A066B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BB53A11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281A07A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1F63D5D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E9CF8D8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7034B11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463816D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3868F98E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2E3A96F3" w14:textId="77777777" w:rsidR="000779B0" w:rsidRPr="00193322" w:rsidRDefault="000779B0" w:rsidP="000779B0">
            <w:pPr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02" w:type="dxa"/>
          </w:tcPr>
          <w:p w14:paraId="1A6C6410" w14:textId="0E34B352" w:rsidR="00E31A20" w:rsidRDefault="00E31A20" w:rsidP="000779B0">
            <w:pPr>
              <w:numPr>
                <w:ilvl w:val="0"/>
                <w:numId w:val="2"/>
              </w:numPr>
              <w:spacing w:before="120" w:after="40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medijski krajolik</w:t>
            </w:r>
          </w:p>
          <w:p w14:paraId="392C8695" w14:textId="3EA35122" w:rsidR="000779B0" w:rsidRPr="00E31A20" w:rsidRDefault="000779B0" w:rsidP="000779B0">
            <w:pPr>
              <w:numPr>
                <w:ilvl w:val="0"/>
                <w:numId w:val="2"/>
              </w:numPr>
              <w:spacing w:before="120"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</w:rPr>
              <w:t xml:space="preserve">Igor Kanižaj,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>O problemima algoritma na društvenim mrežama</w:t>
            </w:r>
          </w:p>
          <w:p w14:paraId="4412A3F4" w14:textId="33D7828F" w:rsidR="00E31A20" w:rsidRDefault="00E31A20" w:rsidP="000779B0">
            <w:pPr>
              <w:numPr>
                <w:ilvl w:val="0"/>
                <w:numId w:val="2"/>
              </w:numPr>
              <w:spacing w:before="120" w:after="40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vrednote govorenoga jezika</w:t>
            </w:r>
          </w:p>
          <w:p w14:paraId="07709D7E" w14:textId="1BF2E270" w:rsidR="00E31A20" w:rsidRPr="00E31A20" w:rsidRDefault="00E31A20" w:rsidP="00E31A20">
            <w:pPr>
              <w:numPr>
                <w:ilvl w:val="0"/>
                <w:numId w:val="2"/>
              </w:numPr>
              <w:spacing w:before="120" w:after="40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situacijski stilovi i govori</w:t>
            </w:r>
          </w:p>
          <w:p w14:paraId="7C33E541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</w:rPr>
              <w:t xml:space="preserve">Dobriša Cesarić,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>Tiho, o tiho govori mi jesen</w:t>
            </w:r>
          </w:p>
          <w:p w14:paraId="6DEEFABA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</w:rPr>
              <w:t>upućivački tekstovi (o korištenju javnim prijevozom, o upotrebi uređaja)</w:t>
            </w:r>
          </w:p>
          <w:p w14:paraId="0415A530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  <w:i/>
                <w:iCs/>
              </w:rPr>
            </w:pPr>
            <w:r w:rsidRPr="000779B0">
              <w:rPr>
                <w:rFonts w:ascii="Times New Roman" w:hAnsi="Times New Roman" w:cs="Times New Roman"/>
                <w:i/>
                <w:iCs/>
              </w:rPr>
              <w:t>Pravila lijepog ponašanja i komuniciranja na internetu</w:t>
            </w:r>
          </w:p>
          <w:p w14:paraId="4D6EE067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  <w:i/>
                <w:iCs/>
              </w:rPr>
            </w:pPr>
            <w:r w:rsidRPr="000779B0">
              <w:rPr>
                <w:rFonts w:ascii="Times New Roman" w:hAnsi="Times New Roman" w:cs="Times New Roman"/>
                <w:i/>
                <w:iCs/>
              </w:rPr>
              <w:t>Pravilnik o ponašanju učenika</w:t>
            </w:r>
            <w:r w:rsidRPr="000779B0">
              <w:rPr>
                <w:rFonts w:ascii="Times New Roman" w:hAnsi="Times New Roman" w:cs="Times New Roman"/>
              </w:rPr>
              <w:t xml:space="preserve">, iz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>Zakona o odgoju i obrazovanju u osnovnoj i srednjoj školi</w:t>
            </w:r>
          </w:p>
          <w:p w14:paraId="31A3B193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</w:rPr>
              <w:t xml:space="preserve">Rosie Kugli,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>Dvostruka igra – lažni profil</w:t>
            </w:r>
          </w:p>
          <w:p w14:paraId="6FE02C4A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proofErr w:type="spellStart"/>
            <w:r w:rsidRPr="000779B0">
              <w:rPr>
                <w:rFonts w:ascii="Times New Roman" w:hAnsi="Times New Roman" w:cs="Times New Roman"/>
              </w:rPr>
              <w:t>Zea</w:t>
            </w:r>
            <w:proofErr w:type="spellEnd"/>
            <w:r w:rsidRPr="000779B0">
              <w:rPr>
                <w:rFonts w:ascii="Times New Roman" w:hAnsi="Times New Roman" w:cs="Times New Roman"/>
              </w:rPr>
              <w:t xml:space="preserve"> Turek,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 xml:space="preserve">Utjecaj korištenja društvenih mreža na samopouzdanje </w:t>
            </w:r>
            <w:r w:rsidRPr="000779B0">
              <w:rPr>
                <w:rFonts w:ascii="Times New Roman" w:hAnsi="Times New Roman" w:cs="Times New Roman"/>
              </w:rPr>
              <w:t>(medijski tekst)</w:t>
            </w:r>
          </w:p>
          <w:p w14:paraId="06101590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proofErr w:type="spellStart"/>
            <w:r w:rsidRPr="000779B0">
              <w:rPr>
                <w:rFonts w:ascii="Times New Roman" w:hAnsi="Times New Roman" w:cs="Times New Roman"/>
                <w:i/>
                <w:iCs/>
              </w:rPr>
              <w:t>DiscoverEU</w:t>
            </w:r>
            <w:proofErr w:type="spellEnd"/>
            <w:r w:rsidRPr="000779B0">
              <w:rPr>
                <w:rFonts w:ascii="Times New Roman" w:hAnsi="Times New Roman" w:cs="Times New Roman"/>
              </w:rPr>
              <w:t xml:space="preserve">, iz programa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 xml:space="preserve">Erasmus+ </w:t>
            </w:r>
            <w:r w:rsidRPr="000779B0">
              <w:rPr>
                <w:rFonts w:ascii="Times New Roman" w:hAnsi="Times New Roman" w:cs="Times New Roman"/>
              </w:rPr>
              <w:t>(obavijesni tekst)</w:t>
            </w:r>
          </w:p>
          <w:p w14:paraId="0F9A2122" w14:textId="77777777" w:rsidR="000779B0" w:rsidRP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  <w:i/>
                <w:iCs/>
              </w:rPr>
              <w:t>Otvoren jedinstven muzej kravate</w:t>
            </w:r>
            <w:r w:rsidRPr="000779B0">
              <w:rPr>
                <w:rFonts w:ascii="Times New Roman" w:hAnsi="Times New Roman" w:cs="Times New Roman"/>
              </w:rPr>
              <w:t xml:space="preserve"> (medijski tekst)</w:t>
            </w:r>
          </w:p>
          <w:p w14:paraId="1784D8C6" w14:textId="77777777" w:rsidR="000779B0" w:rsidRDefault="000779B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 w:rsidRPr="000779B0">
              <w:rPr>
                <w:rFonts w:ascii="Times New Roman" w:hAnsi="Times New Roman" w:cs="Times New Roman"/>
              </w:rPr>
              <w:t xml:space="preserve">Victoria </w:t>
            </w:r>
            <w:proofErr w:type="spellStart"/>
            <w:r w:rsidRPr="000779B0">
              <w:rPr>
                <w:rFonts w:ascii="Times New Roman" w:hAnsi="Times New Roman" w:cs="Times New Roman"/>
              </w:rPr>
              <w:t>Warmerdam</w:t>
            </w:r>
            <w:proofErr w:type="spellEnd"/>
            <w:r w:rsidRPr="000779B0">
              <w:rPr>
                <w:rFonts w:ascii="Times New Roman" w:hAnsi="Times New Roman" w:cs="Times New Roman"/>
              </w:rPr>
              <w:t xml:space="preserve">, </w:t>
            </w:r>
            <w:r w:rsidRPr="000779B0">
              <w:rPr>
                <w:rFonts w:ascii="Times New Roman" w:hAnsi="Times New Roman" w:cs="Times New Roman"/>
                <w:i/>
                <w:iCs/>
              </w:rPr>
              <w:t>Nisam robot</w:t>
            </w:r>
            <w:r w:rsidRPr="000779B0">
              <w:rPr>
                <w:rFonts w:ascii="Times New Roman" w:hAnsi="Times New Roman" w:cs="Times New Roman"/>
              </w:rPr>
              <w:t xml:space="preserve"> (film)</w:t>
            </w:r>
          </w:p>
          <w:p w14:paraId="38341E9C" w14:textId="77777777" w:rsidR="000779B0" w:rsidRDefault="00E31A2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medijski krajolik</w:t>
            </w:r>
          </w:p>
          <w:p w14:paraId="7B9B366F" w14:textId="77777777" w:rsidR="00E31A20" w:rsidRDefault="00E31A20" w:rsidP="000779B0">
            <w:pPr>
              <w:numPr>
                <w:ilvl w:val="0"/>
                <w:numId w:val="2"/>
              </w:numPr>
              <w:spacing w:after="40"/>
              <w:ind w:left="176" w:hanging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gramatičko i obavijesno ustrojstvo rečenice</w:t>
            </w:r>
          </w:p>
          <w:p w14:paraId="499DC1ED" w14:textId="77777777" w:rsidR="00E31A20" w:rsidRDefault="00E31A20" w:rsidP="00E31A20">
            <w:pPr>
              <w:spacing w:after="40"/>
              <w:rPr>
                <w:rFonts w:ascii="Times New Roman" w:hAnsi="Times New Roman" w:cs="Times New Roman"/>
              </w:rPr>
            </w:pPr>
          </w:p>
          <w:p w14:paraId="4425808E" w14:textId="0FAB8F30" w:rsidR="00E31A20" w:rsidRPr="00DA5AB7" w:rsidRDefault="00E31A20" w:rsidP="00E31A20">
            <w:pPr>
              <w:spacing w:after="60"/>
              <w:rPr>
                <w:rFonts w:ascii="Times New Roman" w:eastAsia="Times New Roman" w:hAnsi="Times New Roman" w:cs="Times New Roman"/>
                <w:b/>
              </w:rPr>
            </w:pPr>
            <w:r w:rsidRPr="00DA5AB7">
              <w:rPr>
                <w:rFonts w:ascii="Times New Roman" w:eastAsia="Times New Roman" w:hAnsi="Times New Roman" w:cs="Times New Roman"/>
                <w:b/>
              </w:rPr>
              <w:t>Izborna lektira (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Pr="00DA5AB7">
              <w:rPr>
                <w:rFonts w:ascii="Times New Roman" w:eastAsia="Times New Roman" w:hAnsi="Times New Roman" w:cs="Times New Roman"/>
                <w:b/>
              </w:rPr>
              <w:t>.)</w:t>
            </w:r>
          </w:p>
          <w:p w14:paraId="6DC1B128" w14:textId="4824ED15" w:rsidR="00E31A20" w:rsidRDefault="00E31A20" w:rsidP="00E31A20">
            <w:pPr>
              <w:pStyle w:val="Odlomakpopisa"/>
              <w:numPr>
                <w:ilvl w:val="0"/>
                <w:numId w:val="7"/>
              </w:numPr>
              <w:spacing w:after="60"/>
              <w:ind w:left="179" w:hanging="179"/>
              <w:contextualSpacing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Rosie Kugli,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Dvostruka igra – lažni profil</w:t>
            </w:r>
          </w:p>
          <w:p w14:paraId="0D641DED" w14:textId="21601BE9" w:rsidR="00E31A20" w:rsidRPr="000779B0" w:rsidRDefault="00E31A20" w:rsidP="00E31A20">
            <w:pPr>
              <w:spacing w:after="40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14:paraId="0B533B47" w14:textId="77777777" w:rsidR="000779B0" w:rsidRPr="000779B0" w:rsidRDefault="000779B0" w:rsidP="000779B0">
            <w:pPr>
              <w:suppressAutoHyphens/>
              <w:autoSpaceDN w:val="0"/>
              <w:spacing w:before="120"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SSŠ</w:t>
            </w:r>
            <w:r w:rsidRPr="000779B0">
              <w:rPr>
                <w:rFonts w:ascii="Times New Roman" w:eastAsia="Aptos" w:hAnsi="Times New Roman" w:cs="Times New Roman"/>
                <w:b/>
                <w:sz w:val="21"/>
                <w:szCs w:val="21"/>
              </w:rPr>
              <w:t xml:space="preserve"> A.2.1.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sluša i objašnjava tekstove različitih vrsta, oblika, funkcionalnih i situacijskih stilova te govori i sudjeluje u razgovoru s određenom svrhom.</w:t>
            </w:r>
          </w:p>
          <w:p w14:paraId="431F70DD" w14:textId="0D291528" w:rsidR="000779B0" w:rsidRPr="000779B0" w:rsidRDefault="000779B0" w:rsidP="000779B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A.2.2.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čita i objašnjava tekstove različitih vrsta, oblika, funkcionalnih</w:t>
            </w:r>
            <w:r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>i situacijskih stilova.</w:t>
            </w:r>
          </w:p>
          <w:p w14:paraId="28399C23" w14:textId="77777777" w:rsidR="000779B0" w:rsidRPr="000779B0" w:rsidRDefault="000779B0" w:rsidP="000779B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A.2.4.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opisuje rečenice u tekstu i primjenjuje sintaktička pravila u oblikovanju teksta u govoru i pismu.</w:t>
            </w:r>
          </w:p>
          <w:p w14:paraId="2016FF7F" w14:textId="0A8AD679" w:rsidR="000779B0" w:rsidRPr="000779B0" w:rsidRDefault="000779B0" w:rsidP="000779B0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B.2.1.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izražava svoj doživljaj i stav o književnome tekstu i stvaralački se izražava potaknut književnim</w:t>
            </w:r>
            <w:r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>tekstom.</w:t>
            </w:r>
          </w:p>
          <w:p w14:paraId="2D5463C9" w14:textId="77777777" w:rsidR="000779B0" w:rsidRPr="000779B0" w:rsidRDefault="000779B0" w:rsidP="000779B0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0779B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C.2.1.</w:t>
            </w:r>
            <w:r w:rsidRPr="000779B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analizira poznate medijske tekstove i opisuje svojim riječima medijski krajolik prema modelu.</w:t>
            </w:r>
          </w:p>
          <w:p w14:paraId="4003D228" w14:textId="0ECA8B6B" w:rsidR="000779B0" w:rsidRPr="000779B0" w:rsidRDefault="000779B0" w:rsidP="000779B0">
            <w:pPr>
              <w:spacing w:after="8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954" w:type="dxa"/>
          </w:tcPr>
          <w:p w14:paraId="38FAA84A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goo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Promiče ljudska prava.</w:t>
            </w:r>
          </w:p>
          <w:p w14:paraId="0317034B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goo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Promiče ravnopravnost spolova.</w:t>
            </w:r>
          </w:p>
          <w:p w14:paraId="24E607A6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 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Razlikuje osobni od kolektivnih identiteta i ima osjećaj pripadnosti čovječanstvu.</w:t>
            </w:r>
          </w:p>
          <w:p w14:paraId="27C03603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C.4.3. 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Analizira i uspoređuje uzroke i posljedice socijalnih razlika u nekim društvima sa stajališta dobrobiti pojedinca.</w:t>
            </w:r>
          </w:p>
          <w:p w14:paraId="13E4DF3E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sliku o sebi.</w:t>
            </w:r>
          </w:p>
          <w:p w14:paraId="4E55124F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A.4.2.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emocijama i ponašanjem.</w:t>
            </w:r>
          </w:p>
          <w:p w14:paraId="30AC30CC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A.4.3.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osobne potencijale.</w:t>
            </w:r>
          </w:p>
          <w:p w14:paraId="58D8E29E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A.4.4.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obrazovnim i profesionalnim putem.</w:t>
            </w:r>
          </w:p>
          <w:p w14:paraId="137A9F71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B.4.1.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Uviđa posljedice svojih i tuđih stavova/postupaka/izbora.</w:t>
            </w:r>
          </w:p>
          <w:p w14:paraId="624375EF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B.4.2.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Suradnički uči i radi u timu.</w:t>
            </w:r>
          </w:p>
          <w:p w14:paraId="51104164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B.4.3.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Preuzima odgovornost za svoje ponašanje.</w:t>
            </w:r>
          </w:p>
          <w:p w14:paraId="77A984EC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C.4.1. 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Prepoznaje i izbjegava rizične situacije u društvu i primjenjuje strategije samozaštite.</w:t>
            </w:r>
          </w:p>
          <w:p w14:paraId="3D5D4BA5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C.4.2.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Upućuje na međuovisnost članova društva i proces društvene odgovornosti.</w:t>
            </w:r>
          </w:p>
          <w:p w14:paraId="3F2BC0CC" w14:textId="77777777" w:rsidR="000779B0" w:rsidRPr="000779B0" w:rsidRDefault="000779B0" w:rsidP="000779B0">
            <w:pPr>
              <w:spacing w:after="0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r w:rsidRPr="000779B0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pod A.4.1.</w:t>
            </w:r>
            <w:r w:rsidRPr="000779B0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Primjenjuje inovativna i kreativna rješenja.</w:t>
            </w:r>
          </w:p>
          <w:p w14:paraId="0C90335F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pod A.4.2. 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Snalazi se s neizvjesnošću i rizicima koje donosi.</w:t>
            </w:r>
          </w:p>
          <w:p w14:paraId="130F6E26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A.4.3.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Upoznaje i kritički sagledava mogućnosti razvoja karijere i profesionalnoga usmjeravanja.</w:t>
            </w:r>
          </w:p>
          <w:p w14:paraId="520168D7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B.4.2.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Planira i upravlja aktivnostima.</w:t>
            </w:r>
          </w:p>
          <w:p w14:paraId="1B1FF36C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A.4/5.1.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traži nove informacije iz različitih izvora, transformira ih u novo znanje i uspješno primjenjuje pri rješavanju problema.</w:t>
            </w:r>
          </w:p>
          <w:p w14:paraId="33CA3E9E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različitim strategijama učenja i samostalno ih primjenjuje u ostvarivanju ciljeva učenja i rješavanju problema u svim područjima učenja.</w:t>
            </w:r>
          </w:p>
          <w:p w14:paraId="70D0F8B4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A.4/5.3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. Učenik kreativno djeluje u različitim područjima učenja.</w:t>
            </w:r>
          </w:p>
          <w:p w14:paraId="1BE2124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promišlja i vrednuje ideje.</w:t>
            </w:r>
          </w:p>
          <w:p w14:paraId="4AE3A4BA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B.4/5.1.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određuje ciljeve učenja, odabire pristup učenju te planira učenje.</w:t>
            </w:r>
          </w:p>
          <w:p w14:paraId="1A334E3C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prati učinkovitost učenja i svoje napredovanje tijekom učenja.</w:t>
            </w:r>
          </w:p>
          <w:p w14:paraId="3D4D256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regulira svoje učenje mijenjajući prema potrebi plan ili pristup učenju.</w:t>
            </w:r>
          </w:p>
          <w:p w14:paraId="53A0661D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samovrednuje proces učenja i svoje rezultate, procjenjuje ostvareni napredak te na temelju toga planira buduće učenje.</w:t>
            </w:r>
          </w:p>
          <w:p w14:paraId="4B7A38E2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C.4/5.1.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može objasniti vrijednost učenja za svoj život.</w:t>
            </w:r>
          </w:p>
          <w:p w14:paraId="2AE5017B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pozitivna i visoka očekivanja i vjeruje u svoj uspjeh u učenju.</w:t>
            </w:r>
          </w:p>
          <w:p w14:paraId="2E769B2F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interes za različita područja, preuzima odgovornost za svoje učenje i ustraje u učenju.</w:t>
            </w:r>
          </w:p>
          <w:p w14:paraId="172C2934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ugodnim emocijama i raspoloženjima tako da potiču učenje i kontrolira neugodne emocije i raspoloženja tako da ga ne ometaju u učenju.</w:t>
            </w:r>
          </w:p>
          <w:p w14:paraId="14355C2D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D.4/5.1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. Učenik stvara prikladno fizičko okružje za učenje s ciljem poboljšanja koncentracije i motivacije.</w:t>
            </w:r>
          </w:p>
          <w:p w14:paraId="5E1DEB3C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ostvaruje dobru komunikaciju s drugima, uspješno surađuje u različitim situacijama i spreman je zatražiti i ponuditi pomoć.</w:t>
            </w:r>
          </w:p>
          <w:p w14:paraId="3CD6422D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A.4.1.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kritički odabire odgovarajuću digitalnu tehnologiju.</w:t>
            </w:r>
          </w:p>
          <w:p w14:paraId="02B588F9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društvenim mrežama i mrežnim programima uz upravljanje različitim postavkama funkcionalnosti.</w:t>
            </w:r>
          </w:p>
          <w:p w14:paraId="09547D0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stvara pozitivne digitalne tragove vodeći se načelom sigurnosti.</w:t>
            </w:r>
          </w:p>
          <w:p w14:paraId="094CE404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argumentirano procjenjuje utjecaj tehnologije na zdravlje i okoliš.</w:t>
            </w:r>
          </w:p>
          <w:p w14:paraId="65D42497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komunicira s poznatim i nepoznatim osobama u sigurnome digitalnom okružju.</w:t>
            </w:r>
          </w:p>
          <w:p w14:paraId="168C99D1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surađuje s poznatim i nepoznatim osobama u sigurnome digitalnom okružju.</w:t>
            </w:r>
          </w:p>
          <w:p w14:paraId="2AF59528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kritički procjenjuje svoje ponašanje i ponašanje drugih u digitalnome okružju.</w:t>
            </w:r>
          </w:p>
          <w:p w14:paraId="2A67FC2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C.4.1. 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Učenik samostalno provodi složeno istraživanje radi rješenja problema u digitalnome okružju.</w:t>
            </w:r>
          </w:p>
          <w:p w14:paraId="7240DE6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C.4.2. 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Učenik samostalno provodi složeno pretraživanje informacija u digitalnome okružju.</w:t>
            </w:r>
          </w:p>
          <w:p w14:paraId="3DA0C96B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procjenjuje proces, izvore i rezultate pretraživanja, odabire potrebne informacije.</w:t>
            </w:r>
          </w:p>
          <w:p w14:paraId="5C5BEA1B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C.4.4.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i odgovorno upravlja prikupljenim informacijama.</w:t>
            </w:r>
          </w:p>
          <w:p w14:paraId="4D30FEA6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B.4.1.A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Odabire primjerene odnose i komunikaciju.</w:t>
            </w:r>
          </w:p>
          <w:p w14:paraId="6BA61545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B.4.1.B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Razvija tolerantan odnos prema drugima.</w:t>
            </w:r>
          </w:p>
          <w:p w14:paraId="5D8AF8A4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B.4.1.C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Analizira vrste nasilja, mogućnosti izbjegavanja sukoba i načine njihova nenasilnoga rješavanja.</w:t>
            </w:r>
          </w:p>
          <w:p w14:paraId="3771A018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B.4.2.B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Obrazlaže utjecaj zaštitnih i rizičnih čimbenika na mentalno zdravlje.</w:t>
            </w:r>
          </w:p>
          <w:p w14:paraId="1D177D81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B.4.2.C 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>Razvija osobne potencijale i socijalne uloge.</w:t>
            </w:r>
          </w:p>
          <w:p w14:paraId="29368DF7" w14:textId="77777777" w:rsidR="000779B0" w:rsidRPr="000779B0" w:rsidRDefault="000779B0" w:rsidP="000779B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B.4.3.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Analizira uzroke i posljedice određenih rizičnih ponašanja i ovisnosti.</w:t>
            </w:r>
          </w:p>
          <w:p w14:paraId="4D54A26D" w14:textId="2CF0F6E0" w:rsidR="000779B0" w:rsidRPr="000779B0" w:rsidRDefault="000779B0" w:rsidP="00E31A20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C.4.1.B</w:t>
            </w:r>
            <w:r w:rsidRPr="000779B0">
              <w:rPr>
                <w:rFonts w:ascii="Times New Roman" w:hAnsi="Times New Roman" w:cs="Times New Roman"/>
                <w:sz w:val="21"/>
                <w:szCs w:val="21"/>
              </w:rPr>
              <w:t xml:space="preserve"> Procjenjuje i predviđa opasnosti kojima je izložen s naglaskom na opasnosti koje su karakteristične za mlade.</w:t>
            </w:r>
          </w:p>
        </w:tc>
        <w:tc>
          <w:tcPr>
            <w:tcW w:w="1359" w:type="dxa"/>
          </w:tcPr>
          <w:p w14:paraId="42E818B9" w14:textId="77777777" w:rsidR="000779B0" w:rsidRPr="00193322" w:rsidRDefault="000779B0" w:rsidP="000779B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D095BFA" w14:textId="3F308413" w:rsidR="000779B0" w:rsidRPr="00193322" w:rsidRDefault="000779B0" w:rsidP="000779B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25 – 28</w:t>
            </w:r>
          </w:p>
        </w:tc>
      </w:tr>
    </w:tbl>
    <w:p w14:paraId="6C64E87C" w14:textId="77777777" w:rsidR="000779B0" w:rsidRDefault="000779B0"/>
    <w:p w14:paraId="55C5B944" w14:textId="77777777" w:rsidR="000779B0" w:rsidRDefault="000779B0"/>
    <w:p w14:paraId="3725C54A" w14:textId="77777777" w:rsidR="000779B0" w:rsidRDefault="000779B0"/>
    <w:p w14:paraId="293A7766" w14:textId="77777777" w:rsidR="000779B0" w:rsidRDefault="000779B0"/>
    <w:p w14:paraId="7283B3E1" w14:textId="77777777" w:rsidR="000779B0" w:rsidRDefault="000779B0"/>
    <w:p w14:paraId="19DC8C94" w14:textId="77777777" w:rsidR="000779B0" w:rsidRDefault="000779B0"/>
    <w:p w14:paraId="3C9643B3" w14:textId="77777777" w:rsidR="000779B0" w:rsidRDefault="000779B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2976"/>
        <w:gridCol w:w="6096"/>
        <w:gridCol w:w="1359"/>
      </w:tblGrid>
      <w:tr w:rsidR="000779B0" w:rsidRPr="00193322" w14:paraId="76C59CFA" w14:textId="77777777" w:rsidTr="00E31A20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52A5D096" w14:textId="77777777" w:rsidR="000779B0" w:rsidRPr="0070089B" w:rsidRDefault="000779B0" w:rsidP="00E31A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3FE0A9" w14:textId="77777777" w:rsidR="000779B0" w:rsidRPr="0070089B" w:rsidRDefault="000779B0" w:rsidP="00E31A20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14:paraId="339A88E4" w14:textId="77777777" w:rsidR="000779B0" w:rsidRPr="0070089B" w:rsidRDefault="000779B0" w:rsidP="00E31A20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824FF8" w14:textId="77777777" w:rsidR="000779B0" w:rsidRPr="0070089B" w:rsidRDefault="000779B0" w:rsidP="00E31A20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TEKSTOVI/SADRŽAJI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0442BF54" w14:textId="77777777" w:rsidR="000779B0" w:rsidRPr="0070089B" w:rsidRDefault="000779B0" w:rsidP="00E31A20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ODGOJNO-OBRAZOVNI ISHODI NA RAZINI PREDMETNOGA KURIKULA</w:t>
            </w:r>
          </w:p>
        </w:tc>
        <w:tc>
          <w:tcPr>
            <w:tcW w:w="6096" w:type="dxa"/>
            <w:shd w:val="clear" w:color="auto" w:fill="F2F2F2" w:themeFill="background1" w:themeFillShade="F2"/>
            <w:vAlign w:val="center"/>
          </w:tcPr>
          <w:p w14:paraId="1AEED7C1" w14:textId="57D7D3FD" w:rsidR="00E31A20" w:rsidRDefault="000779B0" w:rsidP="00E31A20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ODGOJNO-OBRAZOVNA OČEKIVANJA</w:t>
            </w:r>
          </w:p>
          <w:p w14:paraId="0FB2B204" w14:textId="39A8C734" w:rsidR="000779B0" w:rsidRPr="0070089B" w:rsidRDefault="000779B0" w:rsidP="00E31A20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MEĐUPREDMETNIH TEMA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5563F548" w14:textId="77777777" w:rsidR="000779B0" w:rsidRPr="0070089B" w:rsidRDefault="000779B0" w:rsidP="00E31A20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08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OKVIRNI BROJ SATI</w:t>
            </w:r>
          </w:p>
        </w:tc>
      </w:tr>
      <w:tr w:rsidR="00E31A20" w:rsidRPr="00193322" w14:paraId="0FA94A0F" w14:textId="77777777" w:rsidTr="00E31A20">
        <w:tc>
          <w:tcPr>
            <w:tcW w:w="1555" w:type="dxa"/>
            <w:shd w:val="clear" w:color="auto" w:fill="F2F2F2" w:themeFill="background1" w:themeFillShade="F2"/>
          </w:tcPr>
          <w:p w14:paraId="16240A26" w14:textId="77777777" w:rsidR="00E31A20" w:rsidRPr="00193322" w:rsidRDefault="00E31A20" w:rsidP="00E31A20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FA619DC" w14:textId="77777777" w:rsidR="00E31A20" w:rsidRPr="00193322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193322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II.</w:t>
            </w:r>
          </w:p>
          <w:p w14:paraId="4D7F0170" w14:textId="363DCAA1" w:rsidR="00E31A20" w:rsidRPr="00247A0C" w:rsidRDefault="00E31A20" w:rsidP="00E31A20">
            <w:pPr>
              <w:spacing w:after="4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PAMETNI PLAČU</w:t>
            </w:r>
          </w:p>
        </w:tc>
        <w:tc>
          <w:tcPr>
            <w:tcW w:w="3402" w:type="dxa"/>
          </w:tcPr>
          <w:p w14:paraId="70D88319" w14:textId="3FEB3E4F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Luis de </w:t>
            </w:r>
            <w:proofErr w:type="spellStart"/>
            <w:r w:rsidRPr="00E31A20">
              <w:rPr>
                <w:rFonts w:ascii="Times New Roman" w:hAnsi="Times New Roman" w:cs="Times New Roman"/>
              </w:rPr>
              <w:t>Góngora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</w:rPr>
              <w:t>Pješčani sat</w:t>
            </w:r>
          </w:p>
          <w:p w14:paraId="3D2A43A1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>Ivan Gundulić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, Suze sina razmetnoga</w:t>
            </w:r>
          </w:p>
          <w:p w14:paraId="1971408C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Ivan Gundulić,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Osman</w:t>
            </w:r>
          </w:p>
          <w:p w14:paraId="28C5F228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Ivan Gundulić,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Dubravka</w:t>
            </w:r>
            <w:r w:rsidRPr="00E31A20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14:paraId="4CE7C451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Giambattista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Marino,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Ruža</w:t>
            </w:r>
          </w:p>
          <w:p w14:paraId="726344D1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Andreas </w:t>
            </w:r>
            <w:proofErr w:type="spellStart"/>
            <w:r w:rsidRPr="00E31A20">
              <w:rPr>
                <w:rFonts w:ascii="Times New Roman" w:hAnsi="Times New Roman" w:cs="Times New Roman"/>
              </w:rPr>
              <w:t>Gryphius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Sve je ispraznost</w:t>
            </w:r>
          </w:p>
          <w:p w14:paraId="65540D9E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Fran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Krsto Frankopan,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Gartlic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za čas kratiti</w:t>
            </w:r>
          </w:p>
          <w:p w14:paraId="649B64CD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Ignjat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Đurđević,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Uzdasi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Mandalijene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pokornice</w:t>
            </w:r>
          </w:p>
          <w:p w14:paraId="3876F6B9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Ignjat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Đurđević,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Suze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Marunkove</w:t>
            </w:r>
            <w:proofErr w:type="spellEnd"/>
          </w:p>
          <w:p w14:paraId="46E3E069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Fran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Krsto Frankopan,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Pozvanje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na vojsku</w:t>
            </w:r>
          </w:p>
          <w:p w14:paraId="2F2507BE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proofErr w:type="spellStart"/>
            <w:r w:rsidRPr="00E31A20">
              <w:rPr>
                <w:rFonts w:ascii="Times New Roman" w:hAnsi="Times New Roman" w:cs="Times New Roman"/>
              </w:rPr>
              <w:t>Fran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 Krsto Frankopan,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Človičstvo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zove se prava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lipota</w:t>
            </w:r>
            <w:proofErr w:type="spellEnd"/>
          </w:p>
          <w:p w14:paraId="3AA6D792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Antun </w:t>
            </w:r>
            <w:proofErr w:type="spellStart"/>
            <w:r w:rsidRPr="00E31A20">
              <w:rPr>
                <w:rFonts w:ascii="Times New Roman" w:hAnsi="Times New Roman" w:cs="Times New Roman"/>
              </w:rPr>
              <w:t>Kanižlić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Sveta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Rožalija</w:t>
            </w:r>
            <w:proofErr w:type="spellEnd"/>
          </w:p>
          <w:p w14:paraId="2DA8C3D2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Ivan Bunić Vučić,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Vrhu smrti</w:t>
            </w:r>
          </w:p>
          <w:p w14:paraId="3E6D2994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Ana Katarina Zrinski,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Putni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tovaruš</w:t>
            </w:r>
            <w:proofErr w:type="spellEnd"/>
          </w:p>
          <w:p w14:paraId="7CE0E7E1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Juraj </w:t>
            </w:r>
            <w:proofErr w:type="spellStart"/>
            <w:r w:rsidRPr="00E31A20">
              <w:rPr>
                <w:rFonts w:ascii="Times New Roman" w:hAnsi="Times New Roman" w:cs="Times New Roman"/>
              </w:rPr>
              <w:t>Habdelić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Pervi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otca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našega Adama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greh</w:t>
            </w:r>
            <w:proofErr w:type="spellEnd"/>
          </w:p>
          <w:p w14:paraId="5B2CB020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Juraj </w:t>
            </w:r>
            <w:proofErr w:type="spellStart"/>
            <w:r w:rsidRPr="00E31A20">
              <w:rPr>
                <w:rFonts w:ascii="Times New Roman" w:hAnsi="Times New Roman" w:cs="Times New Roman"/>
              </w:rPr>
              <w:t>Habdelić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Dikcionar</w:t>
            </w:r>
          </w:p>
          <w:p w14:paraId="5C6DB289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Petar Zrinski,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Pismo Katarini</w:t>
            </w:r>
          </w:p>
          <w:p w14:paraId="776715B9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Pierre </w:t>
            </w:r>
            <w:proofErr w:type="spellStart"/>
            <w:r w:rsidRPr="00E31A20">
              <w:rPr>
                <w:rFonts w:ascii="Times New Roman" w:hAnsi="Times New Roman" w:cs="Times New Roman"/>
              </w:rPr>
              <w:t>Corneille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Cid</w:t>
            </w:r>
            <w:proofErr w:type="spellEnd"/>
          </w:p>
          <w:p w14:paraId="48B93FE2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Jean </w:t>
            </w:r>
            <w:proofErr w:type="spellStart"/>
            <w:r w:rsidRPr="00E31A20">
              <w:rPr>
                <w:rFonts w:ascii="Times New Roman" w:hAnsi="Times New Roman" w:cs="Times New Roman"/>
              </w:rPr>
              <w:t>Racine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Fedra</w:t>
            </w:r>
            <w:proofErr w:type="spellEnd"/>
          </w:p>
          <w:p w14:paraId="05D4ADAD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Molière,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Škrtac</w:t>
            </w:r>
          </w:p>
          <w:p w14:paraId="4B1780E4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Daniel </w:t>
            </w:r>
            <w:proofErr w:type="spellStart"/>
            <w:r w:rsidRPr="00E31A20">
              <w:rPr>
                <w:rFonts w:ascii="Times New Roman" w:hAnsi="Times New Roman" w:cs="Times New Roman"/>
              </w:rPr>
              <w:t>Defoe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Robinson Crusoe</w:t>
            </w:r>
          </w:p>
          <w:p w14:paraId="5FB889C3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lastRenderedPageBreak/>
              <w:t xml:space="preserve">Charles </w:t>
            </w:r>
            <w:proofErr w:type="spellStart"/>
            <w:r w:rsidRPr="00E31A20">
              <w:rPr>
                <w:rFonts w:ascii="Times New Roman" w:hAnsi="Times New Roman" w:cs="Times New Roman"/>
              </w:rPr>
              <w:t>Perrault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Modrobradi</w:t>
            </w:r>
            <w:proofErr w:type="spellEnd"/>
          </w:p>
          <w:p w14:paraId="4589DD00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Jean de la Fontaine,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Jelen i trs</w:t>
            </w:r>
          </w:p>
          <w:p w14:paraId="54F016B3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Voltaire,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Candide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ili Optimizam</w:t>
            </w:r>
          </w:p>
          <w:p w14:paraId="19A3B8BB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Andrija Kačić Miošić,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Razgovor ugodni naroda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slovinskoga</w:t>
            </w:r>
            <w:proofErr w:type="spellEnd"/>
          </w:p>
          <w:p w14:paraId="38F2A065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Matija Antun Relković,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Satir iliti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divji</w:t>
            </w:r>
            <w:proofErr w:type="spellEnd"/>
            <w:r w:rsidRPr="00E31A2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čovik</w:t>
            </w:r>
            <w:proofErr w:type="spellEnd"/>
          </w:p>
          <w:p w14:paraId="4F0020F3" w14:textId="2C2005B2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  <w:i/>
                <w:iCs/>
              </w:rPr>
            </w:pPr>
            <w:r w:rsidRPr="00E31A20">
              <w:rPr>
                <w:rFonts w:ascii="Times New Roman" w:hAnsi="Times New Roman" w:cs="Times New Roman"/>
              </w:rPr>
              <w:t xml:space="preserve">Tituš Brezovački,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Matijaš </w:t>
            </w:r>
            <w:r w:rsidR="00DA6B3A">
              <w:rPr>
                <w:rFonts w:ascii="Times New Roman" w:hAnsi="Times New Roman" w:cs="Times New Roman"/>
                <w:i/>
                <w:iCs/>
              </w:rPr>
              <w:t>g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rabancijaš </w:t>
            </w:r>
            <w:r w:rsidR="00DA6B3A">
              <w:rPr>
                <w:rFonts w:ascii="Times New Roman" w:hAnsi="Times New Roman" w:cs="Times New Roman"/>
                <w:i/>
                <w:iCs/>
              </w:rPr>
              <w:t>d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ijak</w:t>
            </w:r>
          </w:p>
          <w:p w14:paraId="52FCF772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Josip Bratulić – Stjepan Damjanović,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Razvitak hrvatskoga jezika u XVIII. stoljeću</w:t>
            </w:r>
          </w:p>
          <w:p w14:paraId="4DADC334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  <w:i/>
                <w:iCs/>
              </w:rPr>
            </w:pPr>
            <w:r w:rsidRPr="00E31A20">
              <w:rPr>
                <w:rFonts w:ascii="Times New Roman" w:hAnsi="Times New Roman" w:cs="Times New Roman"/>
              </w:rPr>
              <w:t>Jasminka Tihi-</w:t>
            </w:r>
            <w:proofErr w:type="spellStart"/>
            <w:r w:rsidRPr="00E31A20">
              <w:rPr>
                <w:rFonts w:ascii="Times New Roman" w:hAnsi="Times New Roman" w:cs="Times New Roman"/>
              </w:rPr>
              <w:t>Stepanić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Gdje je Beata?</w:t>
            </w:r>
          </w:p>
          <w:p w14:paraId="1E268639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/>
              <w:ind w:left="176" w:hanging="176"/>
              <w:contextualSpacing w:val="0"/>
              <w:rPr>
                <w:rFonts w:ascii="Times New Roman" w:hAnsi="Times New Roman" w:cs="Times New Roman"/>
                <w:i/>
                <w:iCs/>
              </w:rPr>
            </w:pPr>
            <w:r w:rsidRPr="00E31A20">
              <w:rPr>
                <w:rFonts w:ascii="Times New Roman" w:hAnsi="Times New Roman" w:cs="Times New Roman"/>
              </w:rPr>
              <w:t xml:space="preserve">Gea Vlahović,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Odgoj potomaka </w:t>
            </w:r>
            <w:r w:rsidRPr="00E31A20">
              <w:rPr>
                <w:rFonts w:ascii="Times New Roman" w:hAnsi="Times New Roman" w:cs="Times New Roman"/>
              </w:rPr>
              <w:t>(medijski tekst)</w:t>
            </w:r>
          </w:p>
          <w:p w14:paraId="46F7F480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Teo Trumbić,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Ča će mi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Copacabana</w:t>
            </w:r>
            <w:proofErr w:type="spellEnd"/>
          </w:p>
          <w:p w14:paraId="316BAA64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Duško </w:t>
            </w:r>
            <w:proofErr w:type="spellStart"/>
            <w:r w:rsidRPr="00E31A20">
              <w:rPr>
                <w:rFonts w:ascii="Times New Roman" w:hAnsi="Times New Roman" w:cs="Times New Roman"/>
              </w:rPr>
              <w:t>Gruborović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Inati se Slavonijo</w:t>
            </w:r>
          </w:p>
          <w:p w14:paraId="0A749AA5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Rajko </w:t>
            </w:r>
            <w:proofErr w:type="spellStart"/>
            <w:r w:rsidRPr="00E31A20">
              <w:rPr>
                <w:rFonts w:ascii="Times New Roman" w:hAnsi="Times New Roman" w:cs="Times New Roman"/>
              </w:rPr>
              <w:t>Suhodolčan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Pod brajde</w:t>
            </w:r>
          </w:p>
          <w:p w14:paraId="365D5707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Dražen Turina </w:t>
            </w:r>
            <w:proofErr w:type="spellStart"/>
            <w:r w:rsidRPr="00E31A20">
              <w:rPr>
                <w:rFonts w:ascii="Times New Roman" w:hAnsi="Times New Roman" w:cs="Times New Roman"/>
              </w:rPr>
              <w:t>Šajeta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 xml:space="preserve">Moji </w:t>
            </w:r>
            <w:proofErr w:type="spellStart"/>
            <w:r w:rsidRPr="00E31A20">
              <w:rPr>
                <w:rFonts w:ascii="Times New Roman" w:hAnsi="Times New Roman" w:cs="Times New Roman"/>
                <w:i/>
                <w:iCs/>
              </w:rPr>
              <w:t>koraki</w:t>
            </w:r>
            <w:proofErr w:type="spellEnd"/>
          </w:p>
          <w:p w14:paraId="35E06C07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Ana </w:t>
            </w:r>
            <w:proofErr w:type="spellStart"/>
            <w:r w:rsidRPr="00E31A20">
              <w:rPr>
                <w:rFonts w:ascii="Times New Roman" w:hAnsi="Times New Roman" w:cs="Times New Roman"/>
              </w:rPr>
              <w:t>Bešenić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Suza za zagorske brege</w:t>
            </w:r>
          </w:p>
          <w:p w14:paraId="7D9D2321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Miroslav </w:t>
            </w:r>
            <w:proofErr w:type="spellStart"/>
            <w:r w:rsidRPr="00E31A20">
              <w:rPr>
                <w:rFonts w:ascii="Times New Roman" w:hAnsi="Times New Roman" w:cs="Times New Roman"/>
              </w:rPr>
              <w:t>Štivić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Dođi u Vinkovce</w:t>
            </w:r>
          </w:p>
          <w:p w14:paraId="105999FC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</w:pPr>
            <w:r w:rsidRPr="00E31A20">
              <w:rPr>
                <w:rFonts w:ascii="Times New Roman" w:hAnsi="Times New Roman" w:cs="Times New Roman"/>
              </w:rPr>
              <w:t xml:space="preserve">Sara </w:t>
            </w:r>
            <w:proofErr w:type="spellStart"/>
            <w:r w:rsidRPr="00E31A20">
              <w:rPr>
                <w:rFonts w:ascii="Times New Roman" w:hAnsi="Times New Roman" w:cs="Times New Roman"/>
              </w:rPr>
              <w:t>Kopeczky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Najtužnije stvari</w:t>
            </w:r>
          </w:p>
          <w:p w14:paraId="434AC2F4" w14:textId="77777777" w:rsidR="00E31A20" w:rsidRP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Sven Adam </w:t>
            </w:r>
            <w:proofErr w:type="spellStart"/>
            <w:r w:rsidRPr="00E31A20">
              <w:rPr>
                <w:rFonts w:ascii="Times New Roman" w:hAnsi="Times New Roman" w:cs="Times New Roman"/>
              </w:rPr>
              <w:t>Ewin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Slikar čudnog imena</w:t>
            </w:r>
          </w:p>
          <w:p w14:paraId="2A8D10CB" w14:textId="77777777" w:rsidR="00E31A20" w:rsidRDefault="00E31A20" w:rsidP="00E31A20">
            <w:pPr>
              <w:pStyle w:val="Odlomakpopisa"/>
              <w:numPr>
                <w:ilvl w:val="0"/>
                <w:numId w:val="12"/>
              </w:numPr>
              <w:spacing w:after="60" w:line="240" w:lineRule="auto"/>
              <w:ind w:left="176" w:hanging="176"/>
              <w:contextualSpacing w:val="0"/>
              <w:rPr>
                <w:rFonts w:ascii="Times New Roman" w:hAnsi="Times New Roman" w:cs="Times New Roman"/>
              </w:rPr>
            </w:pPr>
            <w:r w:rsidRPr="00E31A20">
              <w:rPr>
                <w:rFonts w:ascii="Times New Roman" w:hAnsi="Times New Roman" w:cs="Times New Roman"/>
              </w:rPr>
              <w:t xml:space="preserve">Karlo </w:t>
            </w:r>
            <w:proofErr w:type="spellStart"/>
            <w:r w:rsidRPr="00E31A20">
              <w:rPr>
                <w:rFonts w:ascii="Times New Roman" w:hAnsi="Times New Roman" w:cs="Times New Roman"/>
              </w:rPr>
              <w:t>Gagulić</w:t>
            </w:r>
            <w:proofErr w:type="spellEnd"/>
            <w:r w:rsidRPr="00E31A20">
              <w:rPr>
                <w:rFonts w:ascii="Times New Roman" w:hAnsi="Times New Roman" w:cs="Times New Roman"/>
              </w:rPr>
              <w:t xml:space="preserve">, </w:t>
            </w:r>
            <w:r w:rsidRPr="00E31A20">
              <w:rPr>
                <w:rFonts w:ascii="Times New Roman" w:hAnsi="Times New Roman" w:cs="Times New Roman"/>
                <w:i/>
                <w:iCs/>
              </w:rPr>
              <w:t>Brod u boci</w:t>
            </w:r>
            <w:r w:rsidRPr="00E31A20">
              <w:rPr>
                <w:rFonts w:ascii="Times New Roman" w:hAnsi="Times New Roman" w:cs="Times New Roman"/>
              </w:rPr>
              <w:t xml:space="preserve"> (film)</w:t>
            </w:r>
          </w:p>
          <w:p w14:paraId="0DC5ADD0" w14:textId="77777777" w:rsid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</w:rPr>
            </w:pPr>
          </w:p>
          <w:p w14:paraId="50C9CC05" w14:textId="77777777" w:rsid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</w:rPr>
            </w:pPr>
          </w:p>
          <w:p w14:paraId="68A4BF18" w14:textId="77777777" w:rsidR="00DA6B3A" w:rsidRPr="00DA5AB7" w:rsidRDefault="00DA6B3A" w:rsidP="00DA6B3A">
            <w:pPr>
              <w:spacing w:after="60"/>
              <w:rPr>
                <w:rFonts w:ascii="Times New Roman" w:eastAsia="Times New Roman" w:hAnsi="Times New Roman" w:cs="Times New Roman"/>
                <w:b/>
              </w:rPr>
            </w:pPr>
            <w:r w:rsidRPr="00DA5AB7">
              <w:rPr>
                <w:rFonts w:ascii="Times New Roman" w:eastAsia="Times New Roman" w:hAnsi="Times New Roman" w:cs="Times New Roman"/>
                <w:b/>
              </w:rPr>
              <w:lastRenderedPageBreak/>
              <w:t>Izborna lektira (</w:t>
            </w:r>
            <w:r>
              <w:rPr>
                <w:rFonts w:ascii="Times New Roman" w:eastAsia="Times New Roman" w:hAnsi="Times New Roman" w:cs="Times New Roman"/>
                <w:b/>
              </w:rPr>
              <w:t>1</w:t>
            </w:r>
            <w:r w:rsidRPr="00DA5AB7">
              <w:rPr>
                <w:rFonts w:ascii="Times New Roman" w:eastAsia="Times New Roman" w:hAnsi="Times New Roman" w:cs="Times New Roman"/>
                <w:b/>
              </w:rPr>
              <w:t>.)</w:t>
            </w:r>
          </w:p>
          <w:p w14:paraId="1343EF69" w14:textId="52B54540" w:rsidR="00DA6B3A" w:rsidRDefault="00DA6B3A" w:rsidP="00DA6B3A">
            <w:pPr>
              <w:pStyle w:val="Odlomakpopisa"/>
              <w:numPr>
                <w:ilvl w:val="0"/>
                <w:numId w:val="7"/>
              </w:numPr>
              <w:spacing w:after="60"/>
              <w:ind w:left="179" w:hanging="179"/>
              <w:contextualSpacing w:val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Jasminka Tihi-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</w:rPr>
              <w:t>Stepanić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</w:rPr>
              <w:t>Gdje je Beata?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14:paraId="0D10BA55" w14:textId="14956B86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</w:tcPr>
          <w:p w14:paraId="6FDF2450" w14:textId="77777777" w:rsidR="00E31A20" w:rsidRPr="00E31A20" w:rsidRDefault="00E31A20" w:rsidP="00E31A20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31A2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SSŠ</w:t>
            </w:r>
            <w:r w:rsidRPr="00E31A20">
              <w:rPr>
                <w:rFonts w:ascii="Times New Roman" w:eastAsia="Aptos" w:hAnsi="Times New Roman" w:cs="Times New Roman"/>
                <w:b/>
                <w:sz w:val="21"/>
                <w:szCs w:val="21"/>
              </w:rPr>
              <w:t xml:space="preserve"> A.2.1.</w:t>
            </w:r>
            <w:r w:rsidRPr="00E31A20">
              <w:rPr>
                <w:rFonts w:ascii="Times New Roman" w:hAnsi="Times New Roman" w:cs="Times New Roman"/>
                <w:sz w:val="21"/>
                <w:szCs w:val="21"/>
              </w:rPr>
              <w:t xml:space="preserve"> Učenik sluša i objašnjava tekstove različitih vrsta, oblika, funkcionalnih i situacijskih stilova te govori i sudjeluje u razgovoru s određenom svrhom.</w:t>
            </w:r>
          </w:p>
          <w:p w14:paraId="5E811143" w14:textId="77777777" w:rsidR="00E31A20" w:rsidRPr="00E31A20" w:rsidRDefault="00E31A20" w:rsidP="00E31A20">
            <w:pPr>
              <w:pStyle w:val="Default"/>
              <w:spacing w:after="120"/>
              <w:rPr>
                <w:sz w:val="21"/>
                <w:szCs w:val="21"/>
              </w:rPr>
            </w:pPr>
            <w:r w:rsidRPr="00E31A20">
              <w:rPr>
                <w:rFonts w:eastAsia="Times New Roman"/>
                <w:b/>
                <w:sz w:val="21"/>
                <w:szCs w:val="21"/>
              </w:rPr>
              <w:t>SSŠ</w:t>
            </w:r>
            <w:r w:rsidRPr="00E31A20">
              <w:rPr>
                <w:rFonts w:eastAsia="Aptos"/>
                <w:sz w:val="21"/>
                <w:szCs w:val="21"/>
                <w14:ligatures w14:val="none"/>
              </w:rPr>
              <w:t xml:space="preserve"> </w:t>
            </w:r>
            <w:r w:rsidRPr="00E31A20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A.2.2.</w:t>
            </w:r>
            <w:r w:rsidRPr="00E31A20">
              <w:rPr>
                <w:sz w:val="21"/>
                <w:szCs w:val="21"/>
              </w:rPr>
              <w:t xml:space="preserve"> Učenik čita i objašnjava tekstove različitih vrsta, oblika, funkcionalnih i situacijskih stilova. </w:t>
            </w:r>
          </w:p>
          <w:p w14:paraId="18802F74" w14:textId="77777777" w:rsidR="00E31A20" w:rsidRPr="00E31A20" w:rsidRDefault="00E31A20" w:rsidP="00E31A20">
            <w:pPr>
              <w:pStyle w:val="Default"/>
              <w:spacing w:after="120"/>
              <w:rPr>
                <w:sz w:val="21"/>
                <w:szCs w:val="21"/>
              </w:rPr>
            </w:pPr>
            <w:r w:rsidRPr="00E31A20">
              <w:rPr>
                <w:rFonts w:eastAsia="Times New Roman"/>
                <w:b/>
                <w:sz w:val="21"/>
                <w:szCs w:val="21"/>
              </w:rPr>
              <w:t>SSŠ</w:t>
            </w:r>
            <w:r w:rsidRPr="00E31A20">
              <w:rPr>
                <w:rFonts w:eastAsia="Aptos"/>
                <w:sz w:val="21"/>
                <w:szCs w:val="21"/>
                <w14:ligatures w14:val="none"/>
              </w:rPr>
              <w:t xml:space="preserve"> </w:t>
            </w:r>
            <w:r w:rsidRPr="00E31A20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A.2.3</w:t>
            </w:r>
            <w:r w:rsidRPr="00E31A20">
              <w:rPr>
                <w:sz w:val="21"/>
                <w:szCs w:val="21"/>
              </w:rPr>
              <w:t xml:space="preserve"> Učenik oblikuje tekstove u skladu sa standardnojezičnom normom prema smjernicama. </w:t>
            </w:r>
          </w:p>
          <w:p w14:paraId="08A92F24" w14:textId="77777777" w:rsidR="00E31A20" w:rsidRPr="00E31A20" w:rsidRDefault="00E31A20" w:rsidP="00E31A20">
            <w:pPr>
              <w:pStyle w:val="Default"/>
              <w:spacing w:after="120"/>
              <w:rPr>
                <w:sz w:val="21"/>
                <w:szCs w:val="21"/>
              </w:rPr>
            </w:pPr>
            <w:r w:rsidRPr="00E31A20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SSŠ A.2.4.</w:t>
            </w:r>
            <w:r w:rsidRPr="00E31A20">
              <w:rPr>
                <w:sz w:val="21"/>
                <w:szCs w:val="21"/>
              </w:rPr>
              <w:t xml:space="preserve"> Učenik opisuje rečenice u tekstu i primjenjuje sintaktička pravila u oblikovanju teksta u govoru i pismu. </w:t>
            </w:r>
          </w:p>
          <w:p w14:paraId="5D821BD1" w14:textId="77777777" w:rsidR="00E31A20" w:rsidRPr="00E31A20" w:rsidRDefault="00E31A20" w:rsidP="00E31A20">
            <w:pPr>
              <w:pStyle w:val="Default"/>
              <w:spacing w:after="120"/>
              <w:rPr>
                <w:sz w:val="21"/>
                <w:szCs w:val="21"/>
              </w:rPr>
            </w:pPr>
            <w:r w:rsidRPr="00E31A20">
              <w:rPr>
                <w:rFonts w:eastAsia="Times New Roman"/>
                <w:b/>
                <w:sz w:val="21"/>
                <w:szCs w:val="21"/>
              </w:rPr>
              <w:t>SSŠ A.2.5.</w:t>
            </w:r>
            <w:r w:rsidRPr="00E31A20">
              <w:rPr>
                <w:sz w:val="21"/>
                <w:szCs w:val="21"/>
              </w:rPr>
              <w:t xml:space="preserve"> Učenik opisuje značenjske odnose među riječima pomoću rječnika; razlikuje leksičke slojeve općeuporabnoga leksika hrvatskoga standardnog jezika te navodi obilježja povijesnoga razvoja hrvatskoga jezika i pisma od 16. stoljeća do 18. stoljeća. </w:t>
            </w:r>
          </w:p>
          <w:p w14:paraId="6372136A" w14:textId="77777777" w:rsidR="00E31A20" w:rsidRDefault="00E31A20" w:rsidP="00E31A2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E31A2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E31A2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E31A2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B.2.1.</w:t>
            </w:r>
            <w:r w:rsidRPr="00E31A2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izražava svoj doživljaj i stav o književnome tekstu i stvaralački se izražava potaknut književnim tekstom.</w:t>
            </w:r>
          </w:p>
          <w:p w14:paraId="43DEC15E" w14:textId="77777777" w:rsidR="00E31A20" w:rsidRPr="00E31A20" w:rsidRDefault="00E31A20" w:rsidP="00E31A2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</w:p>
          <w:p w14:paraId="2A5FB854" w14:textId="77777777" w:rsidR="00E31A20" w:rsidRPr="00E31A20" w:rsidRDefault="00E31A20" w:rsidP="00E31A20">
            <w:pPr>
              <w:pStyle w:val="Default"/>
              <w:spacing w:after="120"/>
              <w:rPr>
                <w:rFonts w:eastAsia="Times New Roman"/>
                <w:sz w:val="21"/>
                <w:szCs w:val="21"/>
                <w:lang w:val="hr"/>
              </w:rPr>
            </w:pPr>
            <w:r w:rsidRPr="00E31A20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lastRenderedPageBreak/>
              <w:t>SSŠ B.2.2.</w:t>
            </w:r>
            <w:r w:rsidRPr="00E31A20">
              <w:rPr>
                <w:sz w:val="21"/>
                <w:szCs w:val="21"/>
              </w:rPr>
              <w:t xml:space="preserve"> Učenik objašnjava književnoteorijsko pojmovlje i obilježja književnopovijesnih razdoblja te ih primjenjuje u analizi i interpretaciji poznatoga književnog teksta. </w:t>
            </w:r>
          </w:p>
          <w:p w14:paraId="352F3ACB" w14:textId="77777777" w:rsidR="00E31A20" w:rsidRPr="00E31A20" w:rsidRDefault="00E31A20" w:rsidP="00E31A20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E31A20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E31A2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E31A20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C.2.1.</w:t>
            </w:r>
            <w:r w:rsidRPr="00E31A20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analizira poznate medijske tekstove i opisuje svojim riječima medijski krajolik prema modelu.</w:t>
            </w:r>
          </w:p>
          <w:p w14:paraId="6FEF5423" w14:textId="77777777" w:rsidR="00E31A20" w:rsidRPr="00E31A20" w:rsidRDefault="00E31A20" w:rsidP="00E31A20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E31A2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SSŠ C.2.2.</w:t>
            </w:r>
            <w:r w:rsidRPr="00E31A20">
              <w:rPr>
                <w:rFonts w:ascii="Times New Roman" w:hAnsi="Times New Roman" w:cs="Times New Roman"/>
                <w:sz w:val="21"/>
                <w:szCs w:val="21"/>
              </w:rPr>
              <w:t xml:space="preserve"> Učenik opisuje povezanost književnih tekstova s drugim djelima u umjetnosti i popularnoj kulturi te s kulturnom baštinom i nasljeđem.</w:t>
            </w:r>
          </w:p>
          <w:p w14:paraId="5FA80B43" w14:textId="77777777" w:rsidR="00E31A20" w:rsidRPr="00E31A20" w:rsidRDefault="00E31A20" w:rsidP="00E31A20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6096" w:type="dxa"/>
          </w:tcPr>
          <w:p w14:paraId="2CA529FD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goo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A.4.3.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Promiče ljudska prava.</w:t>
            </w:r>
          </w:p>
          <w:p w14:paraId="574886CE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goo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A.4.4.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Promiče ravnopravnost spolova.</w:t>
            </w:r>
          </w:p>
          <w:p w14:paraId="14687A02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odr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A.4.1. 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Razlikuje osobni od kolektivnih identiteta i ima osjećaj pripadnosti čovječanstvu.</w:t>
            </w:r>
          </w:p>
          <w:p w14:paraId="071D6B28" w14:textId="77777777" w:rsidR="00E31A20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odr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C.4.3. 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Analizira i uspoređuje uzroke i posljedice socijalnih razlika u nekim društvima sa stajališta dobrobiti pojedinca.</w:t>
            </w:r>
          </w:p>
          <w:p w14:paraId="0EA49B80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A.4.1.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Razvija sliku o sebi.</w:t>
            </w:r>
          </w:p>
          <w:p w14:paraId="5BEE394B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A.4.2.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Upravlja svojim emocijama i ponašanjem.</w:t>
            </w:r>
          </w:p>
          <w:p w14:paraId="5D18CA23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A.4.3.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Razvija osobne potencijale.</w:t>
            </w:r>
          </w:p>
          <w:p w14:paraId="1B0F7D07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A.4.4.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Upravlja svojim obrazovnim i profesionalnim putem.</w:t>
            </w:r>
          </w:p>
          <w:p w14:paraId="3C3C46FE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B.4.1.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Uviđa posljedice svojih i tuđih stavova/postupaka/izbora.</w:t>
            </w:r>
          </w:p>
          <w:p w14:paraId="6F7C42C1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B.4.2.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Suradnički uči i radi u timu.</w:t>
            </w:r>
          </w:p>
          <w:p w14:paraId="0D19E711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B.4.3.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Preuzima odgovornost za svoje ponašanje.</w:t>
            </w:r>
          </w:p>
          <w:p w14:paraId="35C241E1" w14:textId="77777777" w:rsidR="00E31A20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</w:pPr>
            <w:proofErr w:type="spellStart"/>
            <w:r w:rsidRPr="00222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222F7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C.4.1. </w:t>
            </w:r>
            <w:r w:rsidRPr="00222F7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Prepoznaje i izbjegava rizične situacije u društvu i primjenjuje strategije samozaštite.</w:t>
            </w:r>
          </w:p>
          <w:p w14:paraId="7866323F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proofErr w:type="spellStart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osr</w:t>
            </w:r>
            <w:proofErr w:type="spellEnd"/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 xml:space="preserve"> C.4.2.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Upućuje na međuovisnost članova društva i proces društvene odgovornosti.</w:t>
            </w:r>
          </w:p>
          <w:p w14:paraId="03A28F1B" w14:textId="77777777" w:rsidR="00E31A20" w:rsidRPr="003E7933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3E79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r-HR"/>
              </w:rPr>
              <w:t>pod A.4.1.</w:t>
            </w:r>
            <w:r w:rsidRPr="003E79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Primjenjuje inovativna i kreativna rješenja.</w:t>
            </w:r>
          </w:p>
          <w:p w14:paraId="0E58A7CC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pod A.4.2. </w:t>
            </w:r>
            <w:r w:rsidRPr="00222F7C">
              <w:rPr>
                <w:rFonts w:ascii="Times New Roman" w:hAnsi="Times New Roman" w:cs="Times New Roman"/>
                <w:sz w:val="24"/>
                <w:szCs w:val="24"/>
              </w:rPr>
              <w:t>Snalazi se s neizvjesnošću i rizicima koje donosi.</w:t>
            </w:r>
          </w:p>
          <w:p w14:paraId="7A29FE4B" w14:textId="77777777" w:rsidR="00E31A20" w:rsidRPr="00871E0F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 A.4.3.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Upoznaje i kritički sagledava mogućnosti razvoja karijere i profesionalnoga usmjeravanja.</w:t>
            </w:r>
          </w:p>
          <w:p w14:paraId="380D8480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 B.4.2.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Planira i upravlja aktivnostima.</w:t>
            </w:r>
          </w:p>
          <w:p w14:paraId="79A0E2B6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A.4/5.1.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>Učenik samostalno traži nove informacije iz različitih izvora, transformira ih u novo znanje i uspješno primjenjuje pri rješavanju problema.</w:t>
            </w:r>
          </w:p>
          <w:p w14:paraId="2C265382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A.4/5.2.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se koristi različitim strategijama učenja i samostalno ih primjenjuje u ostvarivanju ciljeva učenja i rješavanju problema u svim područjima učenja.</w:t>
            </w:r>
          </w:p>
          <w:p w14:paraId="555E7193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uku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A.4/5.3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>. Učenik kreativno djeluje u različitim područjima učenja.</w:t>
            </w:r>
          </w:p>
          <w:p w14:paraId="2337FBF5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E79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A.4/5.4.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kritički promišlja i vrednuje ideje.</w:t>
            </w:r>
          </w:p>
          <w:p w14:paraId="35C99A88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B.4/5.1.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određuje ciljeve učenja, odabire pristup učenju te planira učenje.</w:t>
            </w:r>
          </w:p>
          <w:p w14:paraId="123A138C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B.4/5.2.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>Učenik prati učinkovitost učenja i svoje napredovanje tijekom učenja.</w:t>
            </w:r>
          </w:p>
          <w:p w14:paraId="590CA7EB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B.4/5.3.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regulira svoje učenje mijenjajući prema potrebi plan ili pristup učenju.</w:t>
            </w:r>
          </w:p>
          <w:p w14:paraId="5592B5D7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B.4/5.4.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samovrednuje proces učenja i svoje rezultate, procjenjuje ostvareni napredak te na temelju toga planira buduće učenje.</w:t>
            </w:r>
          </w:p>
          <w:p w14:paraId="7856E047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C.4/5.1.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može objasniti vrijednost učenja za svoj život.</w:t>
            </w:r>
          </w:p>
          <w:p w14:paraId="37E70891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C.4/5.2.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iskazuje pozitivna i visoka očekivanja i vjeruje u svoj uspjeh u učenju.</w:t>
            </w:r>
          </w:p>
          <w:p w14:paraId="3540776C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C.4/5.3.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iskazuje interes za različita područja, preuzima odgovornost za svoje učenje i ustraje u učenju.</w:t>
            </w:r>
          </w:p>
          <w:p w14:paraId="05322E6C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C.4/5.4.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se koristi ugodnim emocijama i raspoloženjima tako da potiču učenje i kontrolira neugodne emocije i raspoloženja tako da ga ne ometaju u učenju.</w:t>
            </w:r>
          </w:p>
          <w:p w14:paraId="712BA3F2" w14:textId="77777777" w:rsidR="00E31A20" w:rsidRPr="003E7933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D.4/5.1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>. Učenik stvara prikladno fizičko okružje za učenje s ciljem poboljšanja koncentracije i motivacije.</w:t>
            </w:r>
          </w:p>
          <w:p w14:paraId="323D7C64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uku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D.4/5.2.</w:t>
            </w:r>
            <w:r w:rsidRPr="003E7933">
              <w:rPr>
                <w:rFonts w:ascii="Times New Roman" w:hAnsi="Times New Roman" w:cs="Times New Roman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7BD9DD5E" w14:textId="77777777" w:rsidR="00E31A20" w:rsidRPr="00391154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A.4.1.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 xml:space="preserve"> Učenik kritički odabire odgovarajuću digitalnu tehnologiju.</w:t>
            </w:r>
          </w:p>
          <w:p w14:paraId="700E6591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A.4.2.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 xml:space="preserve"> Učenik se koristi društvenim mrežama i mrežnim programima uz upravljanje različitim postavkama funkcionalnosti.</w:t>
            </w:r>
          </w:p>
          <w:p w14:paraId="735B66C8" w14:textId="77777777" w:rsidR="00E31A20" w:rsidRPr="00222F7C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222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A.4.3.</w:t>
            </w:r>
            <w:r w:rsidRPr="00222F7C">
              <w:rPr>
                <w:rFonts w:ascii="Times New Roman" w:hAnsi="Times New Roman" w:cs="Times New Roman"/>
                <w:sz w:val="24"/>
                <w:szCs w:val="24"/>
              </w:rPr>
              <w:t xml:space="preserve"> Učenik stvara pozitivne digitalne tragove vodeći se načelom sigurnosti.</w:t>
            </w:r>
          </w:p>
          <w:p w14:paraId="1482F148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2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ikt</w:t>
            </w:r>
            <w:proofErr w:type="spellEnd"/>
            <w:r w:rsidRPr="00222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A.4.4.</w:t>
            </w:r>
            <w:r w:rsidRPr="00222F7C">
              <w:rPr>
                <w:rFonts w:ascii="Times New Roman" w:hAnsi="Times New Roman" w:cs="Times New Roman"/>
                <w:sz w:val="24"/>
                <w:szCs w:val="24"/>
              </w:rPr>
              <w:t xml:space="preserve"> Učenik argumentirano procjenjuje utjecaj tehnologije na zdravlje i okoliš.</w:t>
            </w:r>
          </w:p>
          <w:p w14:paraId="7E6F1CE9" w14:textId="77777777" w:rsidR="00E31A20" w:rsidRPr="00384E2D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B.4.1.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komunicira s poznatim i nepoznatim osobama u sigurnome digitalnom okružju.</w:t>
            </w:r>
          </w:p>
          <w:p w14:paraId="07B51AF9" w14:textId="77777777" w:rsidR="00E31A20" w:rsidRPr="00384E2D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B.4.2.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surađuje s poznatim i nepoznatim osobama u sigurnome digitalnom okružju.</w:t>
            </w:r>
          </w:p>
          <w:p w14:paraId="49D86D8A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B.4.3.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Učenik kritički procjenjuje svoje ponašanje i ponašanje drugih u digitalnome okružju.</w:t>
            </w:r>
          </w:p>
          <w:p w14:paraId="0EEF31FC" w14:textId="77777777" w:rsidR="00E31A20" w:rsidRPr="00384E2D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C.4.1. 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>Učenik samostalno provodi složeno istraživanje radi rješenja problema u digitalnome okružju.</w:t>
            </w:r>
          </w:p>
          <w:p w14:paraId="095D44C7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C.4.2. 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>Učenik samostalno provodi složeno pretraživanje informacija u digitalnome okružju.</w:t>
            </w:r>
          </w:p>
          <w:p w14:paraId="5A242A8F" w14:textId="77777777" w:rsidR="00E31A20" w:rsidRPr="00391154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C.4.3.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kritički procjenjuje proces, izvore i rezultate pretraživanja, odabire potrebne informacije.</w:t>
            </w:r>
          </w:p>
          <w:p w14:paraId="3881867E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ikt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C.4.4.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 xml:space="preserve"> Učenik samostalno i odgovorno upravlja prikupljenim informacijama.</w:t>
            </w:r>
          </w:p>
          <w:p w14:paraId="5C1161BE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B.4.1.A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 xml:space="preserve"> Odabire primjerene odnose i komunikaciju.</w:t>
            </w:r>
          </w:p>
          <w:p w14:paraId="21DFAB4A" w14:textId="77777777" w:rsidR="00E31A20" w:rsidRPr="00384E2D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B.4.1.B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Razvija tolerantan odnos prema drugima.</w:t>
            </w:r>
          </w:p>
          <w:p w14:paraId="1CBAF3A0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B.4.1.C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Analizira vrste nasilja, mogućnosti izbjegavanja sukoba i načine njihova nenasilnoga rješavanja.</w:t>
            </w:r>
          </w:p>
          <w:p w14:paraId="4B210E60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B.4.2.B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Obrazlaže utjecaj zaštitnih i rizičnih čimbenika na mentalno zdravlje.</w:t>
            </w:r>
          </w:p>
          <w:p w14:paraId="4E315D21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</w:t>
            </w:r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B.4.2.C </w:t>
            </w:r>
            <w:r w:rsidRPr="00391154">
              <w:rPr>
                <w:rFonts w:ascii="Times New Roman" w:hAnsi="Times New Roman" w:cs="Times New Roman"/>
                <w:sz w:val="24"/>
                <w:szCs w:val="24"/>
              </w:rPr>
              <w:t>Razvija osobne potencijale i socijalne uloge.</w:t>
            </w:r>
          </w:p>
          <w:p w14:paraId="56CE962D" w14:textId="77777777" w:rsidR="00E31A20" w:rsidRDefault="00E31A20" w:rsidP="00E31A20">
            <w:pPr>
              <w:spacing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B.4.3.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Analizira uzroke i posljedice određenih rizičnih ponašanja i ovisnosti.</w:t>
            </w:r>
          </w:p>
          <w:p w14:paraId="772F84BA" w14:textId="4E64185C" w:rsidR="00E31A20" w:rsidRPr="00193322" w:rsidRDefault="00E31A20" w:rsidP="00E31A20">
            <w:pPr>
              <w:spacing w:after="2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3911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zdr</w:t>
            </w:r>
            <w:proofErr w:type="spellEnd"/>
            <w:r w:rsidRPr="00384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C.4.1.B</w:t>
            </w:r>
            <w:r w:rsidRPr="00384E2D">
              <w:rPr>
                <w:rFonts w:ascii="Times New Roman" w:hAnsi="Times New Roman" w:cs="Times New Roman"/>
                <w:sz w:val="24"/>
                <w:szCs w:val="24"/>
              </w:rPr>
              <w:t xml:space="preserve"> Procjenjuje i predviđa opasnosti kojima je izložen s naglaskom na opasnosti koje su karakteristične za mlade.</w:t>
            </w:r>
          </w:p>
        </w:tc>
        <w:tc>
          <w:tcPr>
            <w:tcW w:w="1359" w:type="dxa"/>
          </w:tcPr>
          <w:p w14:paraId="7503C589" w14:textId="77777777" w:rsidR="00E31A20" w:rsidRPr="00193322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00950CE" w14:textId="5C47BD31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25 – 27</w:t>
            </w:r>
          </w:p>
          <w:p w14:paraId="2A0C9C52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3ADFAA0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EC71016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5E60695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3E2C375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5372142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2BA3545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A30988D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99E6344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CFB035B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21B095F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EC669D8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60DA2FB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24DF612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332C161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0A93E50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F9D7931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95BDA0C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C571FF9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2D4C2E7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EB20FAB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FFC5448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2D63019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9A0FC49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49AC238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6962AEC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BF75BEF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5BBD969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30A206B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98EDFC2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4CD02341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6246599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8061CA4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8F3F432" w14:textId="77777777" w:rsidR="00E31A20" w:rsidRDefault="00E31A20" w:rsidP="00E31A20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CBDFD40" w14:textId="0C042F84" w:rsidR="00E31A20" w:rsidRPr="00193322" w:rsidRDefault="00E31A20" w:rsidP="00E31A20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</w:tr>
    </w:tbl>
    <w:p w14:paraId="249BBF55" w14:textId="77777777" w:rsidR="00A15F5A" w:rsidRDefault="00A15F5A"/>
    <w:p w14:paraId="30E39711" w14:textId="77777777" w:rsidR="00E31A20" w:rsidRDefault="00E31A20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72"/>
        <w:gridCol w:w="4135"/>
        <w:gridCol w:w="2977"/>
        <w:gridCol w:w="5245"/>
        <w:gridCol w:w="1359"/>
      </w:tblGrid>
      <w:tr w:rsidR="00A15F5A" w:rsidRPr="00193322" w14:paraId="05093040" w14:textId="77777777" w:rsidTr="00DA6B3A">
        <w:tc>
          <w:tcPr>
            <w:tcW w:w="1672" w:type="dxa"/>
            <w:shd w:val="clear" w:color="auto" w:fill="F2F2F2" w:themeFill="background1" w:themeFillShade="F2"/>
            <w:vAlign w:val="center"/>
          </w:tcPr>
          <w:p w14:paraId="0607EABC" w14:textId="77777777" w:rsidR="00A15F5A" w:rsidRPr="00604643" w:rsidRDefault="00A15F5A" w:rsidP="006046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C4F361" w14:textId="77777777" w:rsidR="00A15F5A" w:rsidRPr="00604643" w:rsidRDefault="00A15F5A" w:rsidP="006046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4135" w:type="dxa"/>
            <w:shd w:val="clear" w:color="auto" w:fill="F2F2F2" w:themeFill="background1" w:themeFillShade="F2"/>
            <w:vAlign w:val="center"/>
          </w:tcPr>
          <w:p w14:paraId="36B9BC36" w14:textId="77777777" w:rsidR="00A15F5A" w:rsidRPr="00604643" w:rsidRDefault="00A15F5A" w:rsidP="00604643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7633B8" w14:textId="77777777" w:rsidR="00A15F5A" w:rsidRPr="00604643" w:rsidRDefault="00A15F5A" w:rsidP="00604643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TEKSTOVI/SADRŽAJI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67AAD3FC" w14:textId="77777777" w:rsidR="00A15F5A" w:rsidRPr="00604643" w:rsidRDefault="00A15F5A" w:rsidP="00604643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ODGOJNO-OBRAZOVNI ISHODI NA RAZINI PREDMETNOGA KURIKULA</w:t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1F9368F4" w14:textId="77777777" w:rsidR="00A15F5A" w:rsidRPr="00604643" w:rsidRDefault="003E2494" w:rsidP="00604643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ODGOJNO-OBRAZOVNA </w:t>
            </w:r>
            <w:r w:rsidR="00A15F5A"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OČEKIVANJA MEĐUPREDMETNIH TEMA</w:t>
            </w:r>
          </w:p>
        </w:tc>
        <w:tc>
          <w:tcPr>
            <w:tcW w:w="1359" w:type="dxa"/>
            <w:shd w:val="clear" w:color="auto" w:fill="F2F2F2" w:themeFill="background1" w:themeFillShade="F2"/>
            <w:vAlign w:val="center"/>
          </w:tcPr>
          <w:p w14:paraId="752E1C86" w14:textId="77777777" w:rsidR="00A15F5A" w:rsidRPr="00604643" w:rsidRDefault="00A15F5A" w:rsidP="00604643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464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OKVIRNI BROJ SATI</w:t>
            </w:r>
          </w:p>
        </w:tc>
      </w:tr>
      <w:tr w:rsidR="00460964" w:rsidRPr="00193322" w14:paraId="6ABBFBCA" w14:textId="77777777" w:rsidTr="00DA6B3A">
        <w:tc>
          <w:tcPr>
            <w:tcW w:w="1672" w:type="dxa"/>
            <w:shd w:val="clear" w:color="auto" w:fill="F2F2F2" w:themeFill="background1" w:themeFillShade="F2"/>
          </w:tcPr>
          <w:p w14:paraId="4C8CCC8F" w14:textId="77777777" w:rsidR="00460964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0906476" w14:textId="77777777" w:rsidR="00460964" w:rsidRDefault="00460964" w:rsidP="00460964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III.</w:t>
            </w:r>
          </w:p>
          <w:p w14:paraId="770EC17D" w14:textId="663C8056" w:rsidR="00460964" w:rsidRPr="00247A0C" w:rsidRDefault="000779B0" w:rsidP="00460964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SVIJET KOJI BOLI</w:t>
            </w:r>
          </w:p>
          <w:p w14:paraId="0C21D060" w14:textId="77777777" w:rsidR="00460964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8439F03" w14:textId="77777777" w:rsidR="00460964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2537E90B" w14:textId="77777777" w:rsidR="00460964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CF41240" w14:textId="77777777" w:rsidR="00460964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A6D177C" w14:textId="77777777" w:rsidR="00460964" w:rsidRPr="00193322" w:rsidRDefault="00460964" w:rsidP="00460964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4135" w:type="dxa"/>
          </w:tcPr>
          <w:p w14:paraId="3A3D5D6B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lang w:val="hr"/>
              </w:rPr>
            </w:pPr>
            <w:r w:rsidRPr="00D51086">
              <w:rPr>
                <w:rFonts w:ascii="Times New Roman" w:hAnsi="Times New Roman" w:cs="Times New Roman"/>
                <w:lang w:val="hr"/>
              </w:rPr>
              <w:t xml:space="preserve">William </w:t>
            </w:r>
            <w:proofErr w:type="spellStart"/>
            <w:r w:rsidRPr="00D51086">
              <w:rPr>
                <w:rFonts w:ascii="Times New Roman" w:hAnsi="Times New Roman" w:cs="Times New Roman"/>
                <w:lang w:val="hr"/>
              </w:rPr>
              <w:t>Wordsworth</w:t>
            </w:r>
            <w:proofErr w:type="spellEnd"/>
            <w:r w:rsidRPr="00D51086">
              <w:rPr>
                <w:rFonts w:ascii="Times New Roman" w:hAnsi="Times New Roman" w:cs="Times New Roman"/>
                <w:lang w:val="hr"/>
              </w:rPr>
              <w:t xml:space="preserve">, </w:t>
            </w:r>
            <w:r w:rsidRPr="00D51086">
              <w:rPr>
                <w:rFonts w:ascii="Times New Roman" w:hAnsi="Times New Roman" w:cs="Times New Roman"/>
                <w:i/>
                <w:iCs/>
                <w:lang w:val="hr"/>
              </w:rPr>
              <w:t>Sunovrati</w:t>
            </w:r>
          </w:p>
          <w:p w14:paraId="5F359E85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lang w:val="hr"/>
              </w:rPr>
            </w:pPr>
            <w:r w:rsidRPr="00D51086">
              <w:rPr>
                <w:rFonts w:ascii="Times New Roman" w:hAnsi="Times New Roman" w:cs="Times New Roman"/>
                <w:lang w:val="hr"/>
              </w:rPr>
              <w:t xml:space="preserve">George Gordon Byron, </w:t>
            </w:r>
            <w:r w:rsidRPr="00D51086">
              <w:rPr>
                <w:rFonts w:ascii="Times New Roman" w:hAnsi="Times New Roman" w:cs="Times New Roman"/>
                <w:i/>
                <w:iCs/>
                <w:lang w:val="hr"/>
              </w:rPr>
              <w:t xml:space="preserve">Hodočašće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  <w:lang w:val="hr"/>
              </w:rPr>
              <w:t>Childea</w:t>
            </w:r>
            <w:proofErr w:type="spellEnd"/>
            <w:r w:rsidRPr="00D51086">
              <w:rPr>
                <w:rFonts w:ascii="Times New Roman" w:hAnsi="Times New Roman" w:cs="Times New Roman"/>
                <w:i/>
                <w:iCs/>
                <w:lang w:val="hr"/>
              </w:rPr>
              <w:t xml:space="preserve"> Harolda</w:t>
            </w:r>
          </w:p>
          <w:p w14:paraId="270F4D8D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</w:pPr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 xml:space="preserve">Aleksandar </w:t>
            </w:r>
            <w:proofErr w:type="spellStart"/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>Sergejevič</w:t>
            </w:r>
            <w:proofErr w:type="spellEnd"/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 xml:space="preserve"> Puškin, </w:t>
            </w:r>
            <w:r w:rsidRPr="00D51086"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  <w:t>Trenutka još se sjećam sjajna</w:t>
            </w:r>
          </w:p>
          <w:p w14:paraId="111EF005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i/>
                <w:iCs/>
              </w:rPr>
            </w:pPr>
            <w:r w:rsidRPr="00D51086">
              <w:rPr>
                <w:rFonts w:ascii="Times New Roman" w:hAnsi="Times New Roman" w:cs="Times New Roman"/>
              </w:rPr>
              <w:t xml:space="preserve">Johann Wolfgang von Goethe, </w:t>
            </w:r>
            <w:r w:rsidRPr="00D51086">
              <w:rPr>
                <w:rFonts w:ascii="Times New Roman" w:hAnsi="Times New Roman" w:cs="Times New Roman"/>
                <w:i/>
                <w:iCs/>
              </w:rPr>
              <w:t xml:space="preserve">Patnje mladoga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</w:rPr>
              <w:t>Wethera</w:t>
            </w:r>
            <w:proofErr w:type="spellEnd"/>
          </w:p>
          <w:p w14:paraId="6AEAA277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</w:pPr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 xml:space="preserve">Edgar Allan Poe,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  <w:t>Annabel</w:t>
            </w:r>
            <w:proofErr w:type="spellEnd"/>
            <w:r w:rsidRPr="00D51086"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  <w:t xml:space="preserve"> Lee</w:t>
            </w:r>
          </w:p>
          <w:p w14:paraId="4667A757" w14:textId="77777777" w:rsidR="00DA6B3A" w:rsidRPr="00D51086" w:rsidRDefault="00DA6B3A" w:rsidP="00DA6B3A">
            <w:pPr>
              <w:pStyle w:val="Odlomakpopisa"/>
              <w:numPr>
                <w:ilvl w:val="0"/>
                <w:numId w:val="7"/>
              </w:numPr>
              <w:spacing w:after="160" w:line="259" w:lineRule="auto"/>
              <w:ind w:left="199" w:hanging="199"/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</w:pPr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>Edgar Allan Poe,</w:t>
            </w:r>
            <w:r w:rsidRPr="00D51086"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  <w:t xml:space="preserve"> Crni mačak</w:t>
            </w:r>
          </w:p>
          <w:p w14:paraId="118B950B" w14:textId="77777777" w:rsidR="00DA6B3A" w:rsidRPr="00D51086" w:rsidRDefault="00DA6B3A" w:rsidP="00D51086">
            <w:pPr>
              <w:pStyle w:val="Odlomakpopisa"/>
              <w:numPr>
                <w:ilvl w:val="0"/>
                <w:numId w:val="7"/>
              </w:numPr>
              <w:spacing w:after="120" w:line="259" w:lineRule="auto"/>
              <w:ind w:left="198" w:hanging="198"/>
              <w:contextualSpacing w:val="0"/>
              <w:rPr>
                <w:rFonts w:ascii="Times New Roman" w:hAnsi="Times New Roman" w:cs="Times New Roman"/>
                <w:color w:val="080809"/>
                <w:lang w:eastAsia="hr-HR"/>
              </w:rPr>
            </w:pPr>
            <w:r w:rsidRPr="00D51086">
              <w:rPr>
                <w:rFonts w:ascii="Times New Roman" w:hAnsi="Times New Roman" w:cs="Times New Roman"/>
                <w:color w:val="080809"/>
                <w:lang w:eastAsia="hr-HR"/>
              </w:rPr>
              <w:t xml:space="preserve">F. Schiller, </w:t>
            </w:r>
            <w:r w:rsidRPr="00D51086">
              <w:rPr>
                <w:rFonts w:ascii="Times New Roman" w:hAnsi="Times New Roman" w:cs="Times New Roman"/>
                <w:i/>
                <w:iCs/>
                <w:color w:val="080809"/>
                <w:lang w:eastAsia="hr-HR"/>
              </w:rPr>
              <w:t>Razbojnici</w:t>
            </w:r>
          </w:p>
          <w:p w14:paraId="32E171B5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Ljudevit Gaj,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Horvatov sloga i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zjedinjenje</w:t>
            </w:r>
            <w:proofErr w:type="spellEnd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(Još Hrvatska ni propala)</w:t>
            </w:r>
          </w:p>
          <w:p w14:paraId="0DD3F4C3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Pavao </w:t>
            </w:r>
            <w:proofErr w:type="spellStart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Štoos</w:t>
            </w:r>
            <w:proofErr w:type="spellEnd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Kip domovine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vu</w:t>
            </w:r>
            <w:proofErr w:type="spellEnd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početku leta 1831.</w:t>
            </w:r>
          </w:p>
          <w:p w14:paraId="1761A5AC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Petar Preradović,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Rodu o jeziku</w:t>
            </w:r>
          </w:p>
          <w:p w14:paraId="181D803E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color w:val="202122"/>
                <w:sz w:val="22"/>
                <w:szCs w:val="22"/>
                <w:shd w:val="clear" w:color="auto" w:fill="FFFFFF"/>
              </w:rPr>
            </w:pPr>
            <w:r w:rsidRPr="00D51086">
              <w:rPr>
                <w:rFonts w:ascii="Times New Roman" w:hAnsi="Times New Roman" w:cs="Times New Roman"/>
                <w:color w:val="202122"/>
                <w:sz w:val="22"/>
                <w:szCs w:val="22"/>
                <w:shd w:val="clear" w:color="auto" w:fill="FFFFFF"/>
              </w:rPr>
              <w:t xml:space="preserve">Dimitrije Demeter, </w:t>
            </w:r>
            <w:r w:rsidRPr="00D51086">
              <w:rPr>
                <w:rFonts w:ascii="Times New Roman" w:hAnsi="Times New Roman" w:cs="Times New Roman"/>
                <w:i/>
                <w:iCs/>
                <w:color w:val="202122"/>
                <w:sz w:val="22"/>
                <w:szCs w:val="22"/>
                <w:shd w:val="clear" w:color="auto" w:fill="FFFFFF"/>
              </w:rPr>
              <w:t>Pjesma Hrvata</w:t>
            </w:r>
          </w:p>
          <w:p w14:paraId="3ECD8C50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Ivan Mažuranić,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Smrt Smail-age Čengića</w:t>
            </w:r>
          </w:p>
          <w:p w14:paraId="6E8C9EF8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Stanko Vraz,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Đulabije</w:t>
            </w:r>
          </w:p>
          <w:p w14:paraId="23BB7BFE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Stanko Vraz,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Ždral putuje k toplom jugu</w:t>
            </w:r>
          </w:p>
          <w:p w14:paraId="6A908854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Petar Preradović,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Miruj, miruj, srce moje</w:t>
            </w:r>
          </w:p>
          <w:p w14:paraId="45CADC2D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Petar Preradović,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Zora puca bit će dana</w:t>
            </w:r>
          </w:p>
          <w:p w14:paraId="126D8623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Petar Preradović,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Putnik</w:t>
            </w:r>
          </w:p>
          <w:p w14:paraId="0EBFB3C0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Antun Mihanović, </w:t>
            </w:r>
            <w:proofErr w:type="spellStart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Horvatska</w:t>
            </w:r>
            <w:proofErr w:type="spellEnd"/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domovina</w:t>
            </w:r>
          </w:p>
          <w:p w14:paraId="6B5F87B7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Vladimir Nazor,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Hrvatski kraljevi</w:t>
            </w:r>
          </w:p>
          <w:p w14:paraId="4AE675CF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Jura Stublić, </w:t>
            </w:r>
            <w:r w:rsidRPr="00D51086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hr"/>
              </w:rPr>
              <w:t>Neprilagođen</w:t>
            </w:r>
          </w:p>
          <w:p w14:paraId="064269A2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Jelena Zlatar </w:t>
            </w:r>
            <w:proofErr w:type="spellStart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Gamberožić</w:t>
            </w:r>
            <w:proofErr w:type="spellEnd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Hod</w:t>
            </w:r>
          </w:p>
          <w:p w14:paraId="3CDB20C0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Tena Šarčević,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Ljubav u doba interneta </w:t>
            </w: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(medijski tekst)</w:t>
            </w:r>
          </w:p>
          <w:p w14:paraId="3D8448BB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Eugen </w:t>
            </w:r>
            <w:proofErr w:type="spellStart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Vidrić</w:t>
            </w:r>
            <w:proofErr w:type="spellEnd"/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Pjesme o Mirni</w:t>
            </w:r>
          </w:p>
          <w:p w14:paraId="16E705C1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Upute za sastavljanje police za knjige </w:t>
            </w: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(upućivački tekst)</w:t>
            </w:r>
          </w:p>
          <w:p w14:paraId="37D46C18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lastRenderedPageBreak/>
              <w:t xml:space="preserve">Kako napraviti jednostavnu limunadu </w:t>
            </w: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(upućivački tekst)</w:t>
            </w:r>
          </w:p>
          <w:p w14:paraId="6B43AA49" w14:textId="59F9C226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Zrinka Pavlić, 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Bez obzira</w:t>
            </w:r>
            <w:r w:rsidR="00D51086"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na to</w:t>
            </w: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jesi li bogat, siromašan, lijep ili ružan uvijek je teško biti tinejdžer </w:t>
            </w: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>(medijski tekst)</w:t>
            </w:r>
          </w:p>
          <w:p w14:paraId="1DE89CFF" w14:textId="77777777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hAnsi="Times New Roman" w:cs="Times New Roman"/>
                <w:sz w:val="22"/>
                <w:szCs w:val="22"/>
              </w:rPr>
            </w:pPr>
            <w:r w:rsidRPr="00D5108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Kupujmo hrvatsko</w:t>
            </w:r>
            <w:r w:rsidRPr="00D51086">
              <w:rPr>
                <w:rFonts w:ascii="Times New Roman" w:hAnsi="Times New Roman" w:cs="Times New Roman"/>
                <w:sz w:val="22"/>
                <w:szCs w:val="22"/>
              </w:rPr>
              <w:t xml:space="preserve"> (autorski tekst)</w:t>
            </w:r>
          </w:p>
          <w:p w14:paraId="7FDB9A74" w14:textId="2C90637E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hr"/>
              </w:rPr>
              <w:t>Pet sigurnih znakova – on je tvoj princ ili žaba!</w:t>
            </w:r>
            <w:r w:rsidR="00D51086" w:rsidRPr="00D51086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hr"/>
              </w:rPr>
              <w:t xml:space="preserve"> </w:t>
            </w:r>
            <w:r w:rsidR="00D51086"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>(medijski tekst)</w:t>
            </w:r>
          </w:p>
          <w:p w14:paraId="26C160B5" w14:textId="403153F9" w:rsidR="00DA6B3A" w:rsidRPr="00D51086" w:rsidRDefault="00DA6B3A" w:rsidP="00DA6B3A">
            <w:pPr>
              <w:pStyle w:val="Bezproreda"/>
              <w:numPr>
                <w:ilvl w:val="0"/>
                <w:numId w:val="7"/>
              </w:numPr>
              <w:ind w:left="199" w:hanging="199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val="hr"/>
              </w:rPr>
              <w:t xml:space="preserve">Kako naučiti plesati kod kuće </w:t>
            </w: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>(</w:t>
            </w:r>
            <w:r w:rsidR="00D51086"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>medijski</w:t>
            </w: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 tekst)</w:t>
            </w:r>
          </w:p>
          <w:p w14:paraId="0DC671CE" w14:textId="77777777" w:rsidR="008215AD" w:rsidRPr="00D51086" w:rsidRDefault="00DA6B3A" w:rsidP="00D51086">
            <w:pPr>
              <w:pStyle w:val="Odlomakpopisa"/>
              <w:numPr>
                <w:ilvl w:val="0"/>
                <w:numId w:val="7"/>
              </w:numPr>
              <w:spacing w:after="160"/>
              <w:ind w:left="199" w:hanging="199"/>
              <w:rPr>
                <w:rFonts w:ascii="Times New Roman" w:hAnsi="Times New Roman" w:cs="Times New Roman"/>
                <w:i/>
                <w:iCs/>
              </w:rPr>
            </w:pPr>
            <w:proofErr w:type="spellStart"/>
            <w:r w:rsidRPr="00D51086">
              <w:rPr>
                <w:rFonts w:ascii="Times New Roman" w:hAnsi="Times New Roman" w:cs="Times New Roman"/>
              </w:rPr>
              <w:t>Antoneta</w:t>
            </w:r>
            <w:proofErr w:type="spellEnd"/>
            <w:r w:rsidRPr="00D510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51086">
              <w:rPr>
                <w:rFonts w:ascii="Times New Roman" w:hAnsi="Times New Roman" w:cs="Times New Roman"/>
              </w:rPr>
              <w:t>Alamat</w:t>
            </w:r>
            <w:proofErr w:type="spellEnd"/>
            <w:r w:rsidRPr="00D5108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51086">
              <w:rPr>
                <w:rFonts w:ascii="Times New Roman" w:hAnsi="Times New Roman" w:cs="Times New Roman"/>
              </w:rPr>
              <w:t>Kusijanović</w:t>
            </w:r>
            <w:proofErr w:type="spellEnd"/>
            <w:r w:rsidRPr="00D51086">
              <w:rPr>
                <w:rFonts w:ascii="Times New Roman" w:hAnsi="Times New Roman" w:cs="Times New Roman"/>
              </w:rPr>
              <w:t>,</w:t>
            </w:r>
            <w:r w:rsidRPr="00D51086">
              <w:rPr>
                <w:rFonts w:ascii="Times New Roman" w:hAnsi="Times New Roman" w:cs="Times New Roman"/>
                <w:i/>
                <w:iCs/>
              </w:rPr>
              <w:t xml:space="preserve"> U plavetnilo </w:t>
            </w:r>
            <w:r w:rsidRPr="00D51086">
              <w:rPr>
                <w:rFonts w:ascii="Times New Roman" w:hAnsi="Times New Roman" w:cs="Times New Roman"/>
              </w:rPr>
              <w:t>(film)</w:t>
            </w:r>
          </w:p>
          <w:p w14:paraId="20CF7617" w14:textId="19E441EB" w:rsidR="00D51086" w:rsidRPr="00D51086" w:rsidRDefault="00D51086" w:rsidP="00D51086">
            <w:pPr>
              <w:spacing w:after="60"/>
              <w:rPr>
                <w:rFonts w:ascii="Times New Roman" w:eastAsia="Times New Roman" w:hAnsi="Times New Roman" w:cs="Times New Roman"/>
                <w:b/>
              </w:rPr>
            </w:pPr>
            <w:r w:rsidRPr="00D51086">
              <w:rPr>
                <w:rFonts w:ascii="Times New Roman" w:eastAsia="Times New Roman" w:hAnsi="Times New Roman" w:cs="Times New Roman"/>
                <w:b/>
              </w:rPr>
              <w:t>Obvezatna</w:t>
            </w:r>
            <w:r w:rsidRPr="00D51086">
              <w:rPr>
                <w:rFonts w:ascii="Times New Roman" w:eastAsia="Times New Roman" w:hAnsi="Times New Roman" w:cs="Times New Roman"/>
                <w:b/>
              </w:rPr>
              <w:t xml:space="preserve"> lektira (1.)</w:t>
            </w:r>
          </w:p>
          <w:p w14:paraId="51F21DE8" w14:textId="345E1F51" w:rsidR="00D51086" w:rsidRPr="00D51086" w:rsidRDefault="00D51086" w:rsidP="00D51086">
            <w:pPr>
              <w:pStyle w:val="Odlomakpopisa"/>
              <w:numPr>
                <w:ilvl w:val="0"/>
                <w:numId w:val="7"/>
              </w:numPr>
              <w:spacing w:after="60"/>
              <w:ind w:left="179" w:hanging="179"/>
              <w:contextualSpacing w:val="0"/>
              <w:rPr>
                <w:rFonts w:ascii="Times New Roman" w:eastAsia="Times New Roman" w:hAnsi="Times New Roman" w:cs="Times New Roman"/>
                <w:bCs/>
              </w:rPr>
            </w:pPr>
            <w:r w:rsidRPr="00D51086">
              <w:rPr>
                <w:rFonts w:ascii="Times New Roman" w:eastAsia="Times New Roman" w:hAnsi="Times New Roman" w:cs="Times New Roman"/>
                <w:bCs/>
              </w:rPr>
              <w:t>Antun Mihanović, Stanko Vraz, Petar Preradović, izbor iz poezije</w:t>
            </w:r>
          </w:p>
          <w:p w14:paraId="6331065D" w14:textId="0255CD31" w:rsidR="00D51086" w:rsidRPr="00D51086" w:rsidRDefault="00D51086" w:rsidP="00D51086">
            <w:pPr>
              <w:spacing w:after="160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14:paraId="507A134F" w14:textId="77777777" w:rsidR="00DA6B3A" w:rsidRPr="00DA6B3A" w:rsidRDefault="00DA6B3A" w:rsidP="00DA6B3A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SSŠ</w:t>
            </w:r>
            <w:r w:rsidRPr="00DA6B3A">
              <w:rPr>
                <w:rFonts w:ascii="Times New Roman" w:eastAsia="Aptos" w:hAnsi="Times New Roman" w:cs="Times New Roman"/>
                <w:b/>
                <w:sz w:val="21"/>
                <w:szCs w:val="21"/>
              </w:rPr>
              <w:t xml:space="preserve"> A.2.1.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sluša i objašnjava tekstove različitih vrsta, oblika, funkcionalnih i situacijskih stilova te govori i sudjeluje u razgovoru s određenom svrhom.</w:t>
            </w:r>
          </w:p>
          <w:p w14:paraId="7643A459" w14:textId="77777777" w:rsidR="00DA6B3A" w:rsidRPr="00DA6B3A" w:rsidRDefault="00DA6B3A" w:rsidP="00DA6B3A">
            <w:pPr>
              <w:pStyle w:val="Default"/>
              <w:spacing w:after="120"/>
              <w:rPr>
                <w:sz w:val="21"/>
                <w:szCs w:val="21"/>
              </w:rPr>
            </w:pPr>
            <w:r w:rsidRPr="00DA6B3A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A6B3A">
              <w:rPr>
                <w:rFonts w:eastAsia="Aptos"/>
                <w:sz w:val="21"/>
                <w:szCs w:val="21"/>
                <w14:ligatures w14:val="none"/>
              </w:rPr>
              <w:t xml:space="preserve"> </w:t>
            </w:r>
            <w:r w:rsidRPr="00DA6B3A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A.2.2.</w:t>
            </w:r>
            <w:r w:rsidRPr="00DA6B3A">
              <w:rPr>
                <w:sz w:val="21"/>
                <w:szCs w:val="21"/>
              </w:rPr>
              <w:t xml:space="preserve"> Učenik čita i objašnjava tekstove različitih vrsta, oblika, funkcionalnih i situacijskih stilova. </w:t>
            </w:r>
          </w:p>
          <w:p w14:paraId="1C04E4B1" w14:textId="77777777" w:rsidR="00DA6B3A" w:rsidRPr="00DA6B3A" w:rsidRDefault="00DA6B3A" w:rsidP="00DA6B3A">
            <w:pPr>
              <w:pStyle w:val="Default"/>
              <w:spacing w:after="120"/>
              <w:rPr>
                <w:sz w:val="21"/>
                <w:szCs w:val="21"/>
              </w:rPr>
            </w:pPr>
            <w:r w:rsidRPr="00DA6B3A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A6B3A">
              <w:rPr>
                <w:rFonts w:eastAsia="Aptos"/>
                <w:sz w:val="21"/>
                <w:szCs w:val="21"/>
                <w14:ligatures w14:val="none"/>
              </w:rPr>
              <w:t xml:space="preserve"> </w:t>
            </w:r>
            <w:r w:rsidRPr="00DA6B3A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A.2.3</w:t>
            </w:r>
            <w:r w:rsidRPr="00DA6B3A">
              <w:rPr>
                <w:sz w:val="21"/>
                <w:szCs w:val="21"/>
              </w:rPr>
              <w:t xml:space="preserve"> Učenik oblikuje tekstove u skladu sa standardnojezičnom normom prema smjernicama. </w:t>
            </w:r>
          </w:p>
          <w:p w14:paraId="02C6259C" w14:textId="77777777" w:rsidR="00DA6B3A" w:rsidRPr="00DA6B3A" w:rsidRDefault="00DA6B3A" w:rsidP="00DA6B3A">
            <w:pPr>
              <w:pStyle w:val="Default"/>
              <w:spacing w:after="120"/>
              <w:rPr>
                <w:sz w:val="21"/>
                <w:szCs w:val="21"/>
              </w:rPr>
            </w:pPr>
            <w:r w:rsidRPr="00DA6B3A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t>SSŠ A.2.4.</w:t>
            </w:r>
            <w:r w:rsidRPr="00DA6B3A">
              <w:rPr>
                <w:sz w:val="21"/>
                <w:szCs w:val="21"/>
              </w:rPr>
              <w:t xml:space="preserve"> Učenik opisuje rečenice u tekstu i primjenjuje sintaktička pravila u oblikovanju teksta u govoru i pismu. </w:t>
            </w:r>
          </w:p>
          <w:p w14:paraId="069D73D8" w14:textId="77777777" w:rsidR="00DA6B3A" w:rsidRPr="00DA6B3A" w:rsidRDefault="00DA6B3A" w:rsidP="00DA6B3A">
            <w:pPr>
              <w:pStyle w:val="Default"/>
              <w:spacing w:after="120"/>
              <w:rPr>
                <w:sz w:val="21"/>
                <w:szCs w:val="21"/>
              </w:rPr>
            </w:pPr>
            <w:r w:rsidRPr="00DA6B3A">
              <w:rPr>
                <w:rFonts w:eastAsia="Times New Roman"/>
                <w:b/>
                <w:sz w:val="21"/>
                <w:szCs w:val="21"/>
              </w:rPr>
              <w:t>SSŠ A.2.5.</w:t>
            </w:r>
            <w:r w:rsidRPr="00DA6B3A">
              <w:rPr>
                <w:sz w:val="21"/>
                <w:szCs w:val="21"/>
              </w:rPr>
              <w:t xml:space="preserve"> Učenik opisuje značenjske odnose među riječima pomoću rječnika; razlikuje leksičke slojeve općeuporabnoga leksika hrvatskoga standardnog jezika te navodi obilježja povijesnoga razvoja hrvatskoga jezika i pisma od 16. stoljeća do 18. stoljeća. </w:t>
            </w:r>
          </w:p>
          <w:p w14:paraId="6171D25A" w14:textId="77777777" w:rsidR="00DA6B3A" w:rsidRDefault="00DA6B3A" w:rsidP="00DA6B3A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DA6B3A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DA6B3A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B.2.1.</w:t>
            </w:r>
            <w:r w:rsidRPr="00DA6B3A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izražava svoj doživljaj i stav o književnome tekstu i stvaralački se izražava potaknut književnim tekstom.</w:t>
            </w:r>
          </w:p>
          <w:p w14:paraId="3E641A7B" w14:textId="77777777" w:rsidR="00DA6B3A" w:rsidRPr="00DA6B3A" w:rsidRDefault="00DA6B3A" w:rsidP="00DA6B3A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</w:p>
          <w:p w14:paraId="669FAFF5" w14:textId="77777777" w:rsidR="00DA6B3A" w:rsidRPr="00DA6B3A" w:rsidRDefault="00DA6B3A" w:rsidP="00DA6B3A">
            <w:pPr>
              <w:pStyle w:val="Default"/>
              <w:spacing w:after="120"/>
              <w:rPr>
                <w:rFonts w:eastAsia="Times New Roman"/>
                <w:sz w:val="21"/>
                <w:szCs w:val="21"/>
                <w:lang w:val="hr"/>
              </w:rPr>
            </w:pPr>
            <w:r w:rsidRPr="00DA6B3A">
              <w:rPr>
                <w:rFonts w:eastAsia="Aptos"/>
                <w:b/>
                <w:bCs/>
                <w:sz w:val="21"/>
                <w:szCs w:val="21"/>
                <w14:ligatures w14:val="none"/>
              </w:rPr>
              <w:lastRenderedPageBreak/>
              <w:t>SSŠ B.2.2.</w:t>
            </w:r>
            <w:r w:rsidRPr="00DA6B3A">
              <w:rPr>
                <w:sz w:val="21"/>
                <w:szCs w:val="21"/>
              </w:rPr>
              <w:t xml:space="preserve"> Učenik objašnjava književnoteorijsko pojmovlje i obilježja književnopovijesnih razdoblja te ih primjenjuje u analizi i interpretaciji poznatoga književnog teksta. </w:t>
            </w:r>
          </w:p>
          <w:p w14:paraId="172E42CB" w14:textId="77777777" w:rsidR="00DA6B3A" w:rsidRPr="00DA6B3A" w:rsidRDefault="00DA6B3A" w:rsidP="00DA6B3A">
            <w:pPr>
              <w:suppressAutoHyphens/>
              <w:autoSpaceDN w:val="0"/>
              <w:spacing w:after="120" w:line="240" w:lineRule="auto"/>
              <w:textAlignment w:val="baseline"/>
              <w:rPr>
                <w:rFonts w:ascii="Times New Roman" w:eastAsia="Aptos" w:hAnsi="Times New Roman" w:cs="Times New Roman"/>
                <w:sz w:val="21"/>
                <w:szCs w:val="21"/>
              </w:rPr>
            </w:pPr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DA6B3A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</w:t>
            </w:r>
            <w:r w:rsidRPr="00DA6B3A">
              <w:rPr>
                <w:rFonts w:ascii="Times New Roman" w:eastAsia="Aptos" w:hAnsi="Times New Roman" w:cs="Times New Roman"/>
                <w:b/>
                <w:bCs/>
                <w:sz w:val="21"/>
                <w:szCs w:val="21"/>
              </w:rPr>
              <w:t>C.2.1.</w:t>
            </w:r>
            <w:r w:rsidRPr="00DA6B3A">
              <w:rPr>
                <w:rFonts w:ascii="Times New Roman" w:eastAsia="Aptos" w:hAnsi="Times New Roman" w:cs="Times New Roman"/>
                <w:sz w:val="21"/>
                <w:szCs w:val="21"/>
              </w:rPr>
              <w:t xml:space="preserve"> Učenik analizira poznate medijske tekstove i opisuje svojim riječima medijski krajolik prema modelu.</w:t>
            </w:r>
          </w:p>
          <w:p w14:paraId="632766DD" w14:textId="64C511BA" w:rsidR="00460964" w:rsidRPr="00DA6B3A" w:rsidRDefault="00DA6B3A" w:rsidP="00DA6B3A">
            <w:pPr>
              <w:spacing w:after="8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SSŠ C.2.2.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opisuje povezanost književnih tekstova s drugim djelima u umjetnosti i popularnoj kulturi te s kulturnom baštinom i nasljeđem.</w:t>
            </w:r>
          </w:p>
        </w:tc>
        <w:tc>
          <w:tcPr>
            <w:tcW w:w="5245" w:type="dxa"/>
          </w:tcPr>
          <w:p w14:paraId="21ED6AF8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goo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Promiče ljudska prava.</w:t>
            </w:r>
          </w:p>
          <w:p w14:paraId="2C2D784C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goo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Promiče ravnopravnost spolova.</w:t>
            </w:r>
          </w:p>
          <w:p w14:paraId="676CCB08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 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Razlikuje osobni od kolektivnih identiteta i ima osjećaj pripadnosti čovječanstvu.</w:t>
            </w:r>
          </w:p>
          <w:p w14:paraId="53B5E06D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C.4.3. 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Analizira i uspoređuje uzroke i posljedice socijalnih razlika u nekim društvima sa stajališta dobrobiti pojedinca.</w:t>
            </w:r>
          </w:p>
          <w:p w14:paraId="036F8C5E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sliku o sebi.</w:t>
            </w:r>
          </w:p>
          <w:p w14:paraId="6968B2A9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A.4.2.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emocijama i ponašanjem.</w:t>
            </w:r>
          </w:p>
          <w:p w14:paraId="709AE64B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A.4.3.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osobne potencijale.</w:t>
            </w:r>
          </w:p>
          <w:p w14:paraId="0181B07A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A.4.4.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obrazovnim i profesionalnim putem.</w:t>
            </w:r>
          </w:p>
          <w:p w14:paraId="675BFB14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B.4.1.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Uviđa posljedice svojih i tuđih stavova/postupaka/izbora.</w:t>
            </w:r>
          </w:p>
          <w:p w14:paraId="4EBC2866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B.4.2.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Suradnički uči i radi u timu.</w:t>
            </w:r>
          </w:p>
          <w:p w14:paraId="2366B935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B.4.3.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Preuzima odgovornost za svoje ponašanje.</w:t>
            </w:r>
          </w:p>
          <w:p w14:paraId="36DBEC2A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C.4.1. 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Prepoznaje i izbjegava rizične situacije u društvu i primjenjuje strategije samozaštite.</w:t>
            </w:r>
          </w:p>
          <w:p w14:paraId="2DFFCCCB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C.4.2.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Upućuje na međuovisnost članova društva i proces društvene odgovornosti.</w:t>
            </w:r>
          </w:p>
          <w:p w14:paraId="496050CD" w14:textId="77777777" w:rsidR="00DA6B3A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r w:rsidRPr="00DA6B3A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pod A.4.1.</w:t>
            </w:r>
            <w:r w:rsidRPr="00DA6B3A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Primjenjuje inovativna i kreativna rješenja.</w:t>
            </w:r>
          </w:p>
          <w:p w14:paraId="0F08A623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pod A.4.2. 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Snalazi se s neizvjesnošću i rizicima koje donosi.</w:t>
            </w:r>
          </w:p>
          <w:p w14:paraId="59DA4223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A.4.3.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Upoznaje i kritički sagledava mogućnosti razvoja karijere i profesionalnoga usmjeravanja.</w:t>
            </w:r>
          </w:p>
          <w:p w14:paraId="2528261D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B.4.2.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Planira i upravlja aktivnostima.</w:t>
            </w:r>
          </w:p>
          <w:p w14:paraId="104AE182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traži nove informacije iz različitih izvora, transformira ih u novo znanje i uspješno primjenjuje pri rješavanju problema.</w:t>
            </w:r>
          </w:p>
          <w:p w14:paraId="23B9E9D5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različitim strategijama učenja i samostalno ih primjenjuje u ostvarivanju ciljeva učenja i rješavanju problema u svim područjima učenja.</w:t>
            </w:r>
          </w:p>
          <w:p w14:paraId="2E4C4D4C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A.4/5.3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. Učenik kreativno djeluje u različitim područjima učenja.</w:t>
            </w:r>
          </w:p>
          <w:p w14:paraId="403E29F0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promišlja i vrednuje ideje.</w:t>
            </w:r>
          </w:p>
          <w:p w14:paraId="2BDBA10C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određuje ciljeve učenja, odabire pristup učenju te planira učenje.</w:t>
            </w:r>
          </w:p>
          <w:p w14:paraId="23BE206E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prati učinkovitost učenja i svoje napredovanje tijekom učenja.</w:t>
            </w:r>
          </w:p>
          <w:p w14:paraId="4FEED1FC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regulira svoje učenje mijenjajući prema potrebi plan ili pristup učenju.</w:t>
            </w:r>
          </w:p>
          <w:p w14:paraId="17FA88F7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samovrednuje proces učenja i svoje rezultate, procjenjuje ostvareni napredak te na temelju toga planira buduće učenje.</w:t>
            </w:r>
          </w:p>
          <w:p w14:paraId="01652C19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može objasniti vrijednost učenja za svoj život.</w:t>
            </w:r>
          </w:p>
          <w:p w14:paraId="21596FAF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pozitivna i visoka očekivanja i vjeruje u svoj uspjeh u učenju.</w:t>
            </w:r>
          </w:p>
          <w:p w14:paraId="7F1E53AE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interes za različita područja, preuzima odgovornost za svoje učenje i ustraje u učenju.</w:t>
            </w:r>
          </w:p>
          <w:p w14:paraId="497D2E03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ugodnim emocijama i raspoloženjima tako da potiču učenje i kontrolira neugodne emocije i raspoloženja tako da ga ne ometaju u učenju.</w:t>
            </w:r>
          </w:p>
          <w:p w14:paraId="625B0B9E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D.4/5.1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. Učenik stvara prikladno fizičko okružje za učenje s ciljem poboljšanja koncentracije i motivacije.</w:t>
            </w:r>
          </w:p>
          <w:p w14:paraId="59D9A721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ostvaruje dobru komunikaciju s drugima, uspješno surađuje u različitim situacijama i spreman je zatražiti i ponuditi pomoć.</w:t>
            </w:r>
          </w:p>
          <w:p w14:paraId="0DED8B10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kritički odabire odgovarajuću digitalnu tehnologiju.</w:t>
            </w:r>
          </w:p>
          <w:p w14:paraId="6CFC91C4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društvenim mrežama i mrežnim programima uz upravljanje različitim postavkama funkcionalnosti.</w:t>
            </w:r>
          </w:p>
          <w:p w14:paraId="30710BCF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stvara pozitivne digitalne tragove vodeći se načelom sigurnosti.</w:t>
            </w:r>
          </w:p>
          <w:p w14:paraId="7BDEC48F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argumentirano procjenjuje utjecaj tehnologije na zdravlje i okoliš.</w:t>
            </w:r>
          </w:p>
          <w:p w14:paraId="2C27A347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komunicira s poznatim i nepoznatim osobama u sigurnome digitalnom okružju.</w:t>
            </w:r>
          </w:p>
          <w:p w14:paraId="07AFA20E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surađuje s poznatim i nepoznatim osobama u sigurnome digitalnom okružju.</w:t>
            </w:r>
          </w:p>
          <w:p w14:paraId="77E89C98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kritički procjenjuje svoje ponašanje i ponašanje drugih u digitalnome okružju.</w:t>
            </w:r>
          </w:p>
          <w:p w14:paraId="31CC6530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C.4.1. 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Učenik samostalno provodi složeno istraživanje radi rješenja problema u digitalnome okružju.</w:t>
            </w:r>
          </w:p>
          <w:p w14:paraId="0952A08F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C.4.2. 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Učenik samostalno provodi složeno pretraživanje informacija u digitalnome okružju.</w:t>
            </w:r>
          </w:p>
          <w:p w14:paraId="41E63151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procjenjuje proces, izvore i rezultate pretraživanja, odabire potrebne informacije.</w:t>
            </w:r>
          </w:p>
          <w:p w14:paraId="36FEC013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C.4.4.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i odgovorno upravlja prikupljenim informacijama.</w:t>
            </w:r>
          </w:p>
          <w:p w14:paraId="661B75F6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B.4.1.A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Odabire primjerene odnose i komunikaciju.</w:t>
            </w:r>
          </w:p>
          <w:p w14:paraId="46894F22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B.4.1.B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Razvija tolerantan odnos prema drugima.</w:t>
            </w:r>
          </w:p>
          <w:p w14:paraId="1CADB35B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B.4.1.C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Analizira vrste nasilja, mogućnosti izbjegavanja sukoba i načine njihova nenasilnoga rješavanja.</w:t>
            </w:r>
          </w:p>
          <w:p w14:paraId="4EC66208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B.4.2.B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Obrazlaže utjecaj zaštitnih i rizičnih čimbenika na mentalno zdravlje.</w:t>
            </w:r>
          </w:p>
          <w:p w14:paraId="2BAB9AAF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B.4.2.C 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>Razvija osobne potencijale i socijalne uloge.</w:t>
            </w:r>
          </w:p>
          <w:p w14:paraId="7159F3E1" w14:textId="77777777" w:rsidR="00DA6B3A" w:rsidRPr="00DA6B3A" w:rsidRDefault="00DA6B3A" w:rsidP="00DA6B3A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B.4.3.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Analizira uzroke i posljedice određenih rizičnih ponašanja i ovisnosti.</w:t>
            </w:r>
          </w:p>
          <w:p w14:paraId="37BB72B6" w14:textId="22EDE372" w:rsidR="00460964" w:rsidRPr="00DA6B3A" w:rsidRDefault="00DA6B3A" w:rsidP="00DA6B3A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A6B3A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C.4.1.B</w:t>
            </w:r>
            <w:r w:rsidRPr="00DA6B3A">
              <w:rPr>
                <w:rFonts w:ascii="Times New Roman" w:hAnsi="Times New Roman" w:cs="Times New Roman"/>
                <w:sz w:val="21"/>
                <w:szCs w:val="21"/>
              </w:rPr>
              <w:t xml:space="preserve"> Procjenjuje i predviđa opasnosti kojima je izložen s naglaskom na opasnosti koje su karakteristične za mlade.</w:t>
            </w:r>
          </w:p>
        </w:tc>
        <w:tc>
          <w:tcPr>
            <w:tcW w:w="1359" w:type="dxa"/>
          </w:tcPr>
          <w:p w14:paraId="2D2C7BDF" w14:textId="77777777" w:rsidR="00460964" w:rsidRDefault="00460964" w:rsidP="00460964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1E98E5FE" w14:textId="408AD5EA" w:rsidR="00460964" w:rsidRPr="00A15F5A" w:rsidRDefault="00460964" w:rsidP="00460964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3</w:t>
            </w:r>
            <w:r w:rsid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– 3</w:t>
            </w:r>
            <w:r w:rsidR="000779B0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7</w:t>
            </w:r>
          </w:p>
        </w:tc>
      </w:tr>
    </w:tbl>
    <w:p w14:paraId="6CEA4002" w14:textId="77777777" w:rsidR="00DA6B3A" w:rsidRDefault="00DA6B3A"/>
    <w:p w14:paraId="1B659036" w14:textId="77777777" w:rsidR="00DA6B3A" w:rsidRDefault="00DA6B3A"/>
    <w:p w14:paraId="771BAA63" w14:textId="77777777" w:rsidR="00DA6B3A" w:rsidRDefault="00DA6B3A"/>
    <w:p w14:paraId="5A76DAAA" w14:textId="77777777" w:rsidR="00DA6B3A" w:rsidRDefault="00DA6B3A"/>
    <w:p w14:paraId="159C4522" w14:textId="77777777" w:rsidR="00DA6B3A" w:rsidRDefault="00DA6B3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55"/>
        <w:gridCol w:w="3260"/>
        <w:gridCol w:w="3118"/>
        <w:gridCol w:w="5954"/>
        <w:gridCol w:w="1501"/>
      </w:tblGrid>
      <w:tr w:rsidR="00EC6A7B" w:rsidRPr="00193322" w14:paraId="675ECEEC" w14:textId="77777777" w:rsidTr="005A73B5">
        <w:tc>
          <w:tcPr>
            <w:tcW w:w="1555" w:type="dxa"/>
            <w:shd w:val="clear" w:color="auto" w:fill="F2F2F2" w:themeFill="background1" w:themeFillShade="F2"/>
            <w:vAlign w:val="center"/>
          </w:tcPr>
          <w:p w14:paraId="4A4F7422" w14:textId="77777777" w:rsidR="00EC6A7B" w:rsidRPr="005A73B5" w:rsidRDefault="00EC6A7B" w:rsidP="005A73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271BF5" w14:textId="77777777" w:rsidR="00EC6A7B" w:rsidRPr="005A73B5" w:rsidRDefault="00EC6A7B" w:rsidP="005A73B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TEMA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28687D84" w14:textId="77777777" w:rsidR="00EC6A7B" w:rsidRPr="005A73B5" w:rsidRDefault="00EC6A7B" w:rsidP="005A73B5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A3FFED" w14:textId="77777777" w:rsidR="00EC6A7B" w:rsidRPr="005A73B5" w:rsidRDefault="00EC6A7B" w:rsidP="005A73B5">
            <w:pPr>
              <w:pStyle w:val="Odlomakpopisa"/>
              <w:spacing w:after="0"/>
              <w:ind w:left="267"/>
              <w:contextualSpacing w:val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TEKSTOVI/SADRŽAJI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D9E122B" w14:textId="77777777" w:rsidR="00EC6A7B" w:rsidRPr="005A73B5" w:rsidRDefault="00EC6A7B" w:rsidP="005A73B5">
            <w:pPr>
              <w:spacing w:before="120"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ODGOJNO-OBRAZOVNI ISHODI NA RAZINI PREDMETNOGA KURIKULA</w:t>
            </w:r>
          </w:p>
        </w:tc>
        <w:tc>
          <w:tcPr>
            <w:tcW w:w="5954" w:type="dxa"/>
            <w:shd w:val="clear" w:color="auto" w:fill="F2F2F2" w:themeFill="background1" w:themeFillShade="F2"/>
            <w:vAlign w:val="center"/>
          </w:tcPr>
          <w:p w14:paraId="642BEB1D" w14:textId="77777777" w:rsidR="00EC6A7B" w:rsidRPr="005A73B5" w:rsidRDefault="003E2494" w:rsidP="005A73B5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ODGOJNO-OBRAZOVNA </w:t>
            </w:r>
            <w:r w:rsidR="00EC6A7B"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OČEKIVANJA MEĐUPREDMETNIH TEMA</w:t>
            </w:r>
          </w:p>
        </w:tc>
        <w:tc>
          <w:tcPr>
            <w:tcW w:w="1501" w:type="dxa"/>
            <w:shd w:val="clear" w:color="auto" w:fill="F2F2F2" w:themeFill="background1" w:themeFillShade="F2"/>
            <w:vAlign w:val="center"/>
          </w:tcPr>
          <w:p w14:paraId="03E79C2B" w14:textId="77777777" w:rsidR="00EC6A7B" w:rsidRPr="005A73B5" w:rsidRDefault="00EC6A7B" w:rsidP="005A73B5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A73B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OKVIRNI BROJ SATI</w:t>
            </w:r>
          </w:p>
        </w:tc>
      </w:tr>
      <w:tr w:rsidR="00D51086" w:rsidRPr="00193322" w14:paraId="27631329" w14:textId="77777777" w:rsidTr="005A73B5">
        <w:tc>
          <w:tcPr>
            <w:tcW w:w="1555" w:type="dxa"/>
            <w:shd w:val="clear" w:color="auto" w:fill="F2F2F2" w:themeFill="background1" w:themeFillShade="F2"/>
          </w:tcPr>
          <w:p w14:paraId="3B352181" w14:textId="77777777" w:rsidR="00D51086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0532FAD" w14:textId="77777777" w:rsidR="00D51086" w:rsidRDefault="00D51086" w:rsidP="00D51086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IV.</w:t>
            </w:r>
          </w:p>
          <w:p w14:paraId="7245AD68" w14:textId="7DEE3190" w:rsidR="00D51086" w:rsidRPr="00247A0C" w:rsidRDefault="00D51086" w:rsidP="00D5108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BUDIMO REALNI</w:t>
            </w:r>
          </w:p>
          <w:p w14:paraId="761A5F3A" w14:textId="77777777" w:rsidR="00D51086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6CC42E6D" w14:textId="77777777" w:rsidR="00D51086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3D35FD44" w14:textId="77777777" w:rsidR="00D51086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5B41E24F" w14:textId="77777777" w:rsidR="00D51086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0993CAEB" w14:textId="77777777" w:rsidR="00D51086" w:rsidRPr="00193322" w:rsidRDefault="00D51086" w:rsidP="00D51086">
            <w:pP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260" w:type="dxa"/>
          </w:tcPr>
          <w:p w14:paraId="38F6FA90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>Honoré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de Balzac, predgovor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Ljudskoj komediji</w:t>
            </w:r>
          </w:p>
          <w:p w14:paraId="75F72AF2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Stendhal,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Crveno i crno</w:t>
            </w:r>
          </w:p>
          <w:p w14:paraId="26376E71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>Honoré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de Balzac,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Čiča Goriot</w:t>
            </w:r>
          </w:p>
          <w:p w14:paraId="3794A783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Ante Kovačić,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U registraturi</w:t>
            </w:r>
          </w:p>
          <w:p w14:paraId="5CEB2AD9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Charles Dickens,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Velika očekivanja</w:t>
            </w:r>
          </w:p>
          <w:p w14:paraId="44D7B401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Fjodor </w:t>
            </w:r>
            <w:proofErr w:type="spellStart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>Mihajlovič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 Dostojevski,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>Zločin i kazna</w:t>
            </w:r>
          </w:p>
          <w:p w14:paraId="222156CB" w14:textId="224F88A0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August Šenoa,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>Prijan Lovro</w:t>
            </w:r>
          </w:p>
          <w:p w14:paraId="740B67B5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Vjenceslav Novak,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>Posljednji Stipančići</w:t>
            </w:r>
          </w:p>
          <w:p w14:paraId="74969345" w14:textId="0FC68BA1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Julijana Matanović,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>Tko se boji lika još</w:t>
            </w:r>
          </w:p>
          <w:p w14:paraId="4F9CBC78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Iva </w:t>
            </w:r>
            <w:proofErr w:type="spellStart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>Mirčić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Ana (vlak koji je prošao)</w:t>
            </w:r>
          </w:p>
          <w:p w14:paraId="4AF731EB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Arsen Dedić,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 xml:space="preserve">Nismo sve Karenjine </w:t>
            </w:r>
          </w:p>
          <w:p w14:paraId="0842D48C" w14:textId="2F292F68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Kad </w:t>
            </w:r>
            <w:proofErr w:type="spellStart"/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reality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 TV postane (pre)stvaran: Kako </w:t>
            </w:r>
            <w:proofErr w:type="spellStart"/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reality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 showovi oblikuju očekivanja mladih</w:t>
            </w: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r w:rsidR="009C0E23">
              <w:rPr>
                <w:rFonts w:ascii="Times New Roman" w:eastAsia="Times New Roman" w:hAnsi="Times New Roman" w:cs="Times New Roman"/>
                <w:sz w:val="22"/>
                <w:szCs w:val="22"/>
              </w:rPr>
              <w:t>medijski tekst</w:t>
            </w: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  <w:p w14:paraId="06E0BFFA" w14:textId="77777777" w:rsidR="00D51086" w:rsidRPr="00D51086" w:rsidRDefault="00D51086" w:rsidP="00D51086">
            <w:pPr>
              <w:pStyle w:val="Bezproreda"/>
              <w:numPr>
                <w:ilvl w:val="0"/>
                <w:numId w:val="14"/>
              </w:numPr>
              <w:spacing w:after="40"/>
              <w:ind w:left="177" w:hanging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Martina Raškaj, </w:t>
            </w:r>
            <w:r w:rsidRPr="00D51086">
              <w:rPr>
                <w:rFonts w:ascii="Times New Roman" w:eastAsia="Times New Roman" w:hAnsi="Times New Roman" w:cs="Times New Roman"/>
                <w:i/>
                <w:sz w:val="22"/>
                <w:szCs w:val="22"/>
                <w:lang w:val="hr"/>
              </w:rPr>
              <w:t>EUROPASS – Mogu li ga koristiti, koje su prednosti i nedostaci</w:t>
            </w:r>
            <w:r w:rsidRPr="00D51086"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  <w:t xml:space="preserve">? </w:t>
            </w:r>
          </w:p>
          <w:p w14:paraId="62CA1FEC" w14:textId="77777777" w:rsidR="00D51086" w:rsidRPr="00D51086" w:rsidRDefault="00D51086" w:rsidP="00D51086">
            <w:pPr>
              <w:pStyle w:val="Bezproreda"/>
              <w:spacing w:after="40"/>
              <w:ind w:left="177"/>
              <w:rPr>
                <w:rFonts w:ascii="Times New Roman" w:eastAsia="Times New Roman" w:hAnsi="Times New Roman" w:cs="Times New Roman"/>
                <w:sz w:val="22"/>
                <w:szCs w:val="22"/>
                <w:lang w:val="hr"/>
              </w:rPr>
            </w:pPr>
          </w:p>
          <w:p w14:paraId="6EA54A07" w14:textId="7F31C499" w:rsidR="00D51086" w:rsidRPr="00D51086" w:rsidRDefault="00D51086" w:rsidP="00D51086">
            <w:pPr>
              <w:spacing w:after="60"/>
              <w:rPr>
                <w:rFonts w:ascii="Times New Roman" w:eastAsia="Times New Roman" w:hAnsi="Times New Roman" w:cs="Times New Roman"/>
                <w:b/>
              </w:rPr>
            </w:pPr>
            <w:r w:rsidRPr="00D51086">
              <w:rPr>
                <w:rFonts w:ascii="Times New Roman" w:eastAsia="Times New Roman" w:hAnsi="Times New Roman" w:cs="Times New Roman"/>
                <w:b/>
              </w:rPr>
              <w:t>Obvezatna lektira (</w:t>
            </w:r>
            <w:r w:rsidR="002D2BA6">
              <w:rPr>
                <w:rFonts w:ascii="Times New Roman" w:eastAsia="Times New Roman" w:hAnsi="Times New Roman" w:cs="Times New Roman"/>
                <w:b/>
              </w:rPr>
              <w:t>2</w:t>
            </w:r>
            <w:r w:rsidRPr="00D51086">
              <w:rPr>
                <w:rFonts w:ascii="Times New Roman" w:eastAsia="Times New Roman" w:hAnsi="Times New Roman" w:cs="Times New Roman"/>
                <w:b/>
              </w:rPr>
              <w:t>.)</w:t>
            </w:r>
          </w:p>
          <w:p w14:paraId="5615EE98" w14:textId="6FD7E863" w:rsidR="00D51086" w:rsidRPr="00D51086" w:rsidRDefault="00D51086" w:rsidP="00D51086">
            <w:pPr>
              <w:pStyle w:val="Odlomakpopisa"/>
              <w:numPr>
                <w:ilvl w:val="0"/>
                <w:numId w:val="7"/>
              </w:numPr>
              <w:spacing w:after="60"/>
              <w:ind w:left="179" w:hanging="179"/>
              <w:contextualSpacing w:val="0"/>
              <w:rPr>
                <w:rFonts w:ascii="Times New Roman" w:eastAsia="Times New Roman" w:hAnsi="Times New Roman" w:cs="Times New Roman"/>
                <w:bCs/>
              </w:rPr>
            </w:pPr>
            <w:r w:rsidRPr="00D51086">
              <w:rPr>
                <w:rFonts w:ascii="Times New Roman" w:eastAsia="Times New Roman" w:hAnsi="Times New Roman" w:cs="Times New Roman"/>
                <w:bCs/>
              </w:rPr>
              <w:t xml:space="preserve">August Šenoa, </w:t>
            </w:r>
            <w:r w:rsidRPr="00D51086">
              <w:rPr>
                <w:rFonts w:ascii="Times New Roman" w:eastAsia="Times New Roman" w:hAnsi="Times New Roman" w:cs="Times New Roman"/>
                <w:bCs/>
                <w:i/>
                <w:iCs/>
              </w:rPr>
              <w:t>Prijan Lovro</w:t>
            </w:r>
          </w:p>
          <w:p w14:paraId="4A565FC8" w14:textId="77777777" w:rsidR="00D51086" w:rsidRPr="00D51086" w:rsidRDefault="00D51086" w:rsidP="00D51086">
            <w:pPr>
              <w:pStyle w:val="Bezproreda"/>
              <w:spacing w:after="4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0ECD9CB" w14:textId="77777777" w:rsidR="00D51086" w:rsidRPr="00D51086" w:rsidRDefault="00D51086" w:rsidP="00D51086">
            <w:pPr>
              <w:spacing w:after="80" w:line="240" w:lineRule="auto"/>
              <w:ind w:left="177" w:hanging="177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118" w:type="dxa"/>
          </w:tcPr>
          <w:p w14:paraId="40BC7407" w14:textId="77777777" w:rsidR="00D51086" w:rsidRPr="00D51086" w:rsidRDefault="00D51086" w:rsidP="00D51086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SSŠ</w:t>
            </w:r>
            <w:r w:rsidRPr="00D51086">
              <w:rPr>
                <w:rFonts w:ascii="Times New Roman" w:eastAsia="Aptos" w:hAnsi="Times New Roman" w:cs="Times New Roman"/>
                <w:b/>
                <w:sz w:val="21"/>
                <w:szCs w:val="21"/>
              </w:rPr>
              <w:t xml:space="preserve"> A.2.1.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sluša i objašnjava tekstove različitih vrsta, oblika, funkcionalnih i situacijskih stilova te govori i sudjeluje u razgovoru s određenom svrhom.</w:t>
            </w:r>
          </w:p>
          <w:p w14:paraId="18BBF94D" w14:textId="77777777" w:rsidR="00D51086" w:rsidRPr="00D51086" w:rsidRDefault="00D51086" w:rsidP="00D51086">
            <w:pPr>
              <w:pStyle w:val="Default"/>
              <w:spacing w:after="120"/>
              <w:rPr>
                <w:sz w:val="21"/>
                <w:szCs w:val="21"/>
              </w:rPr>
            </w:pPr>
            <w:r w:rsidRPr="00D51086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51086">
              <w:rPr>
                <w:rFonts w:eastAsia="Aptos"/>
                <w:b/>
                <w:sz w:val="21"/>
                <w:szCs w:val="21"/>
                <w14:ligatures w14:val="none"/>
              </w:rPr>
              <w:t xml:space="preserve"> A.2.2.</w:t>
            </w:r>
            <w:r w:rsidRPr="00D51086">
              <w:rPr>
                <w:sz w:val="21"/>
                <w:szCs w:val="21"/>
              </w:rPr>
              <w:t xml:space="preserve"> Učenik čita i objašnjava u skladu s određenom svrhom tekstove različitih vrsta, oblika te funkcionalnih i situacijskih stilova. </w:t>
            </w:r>
          </w:p>
          <w:p w14:paraId="7E57C0C2" w14:textId="77777777" w:rsidR="00D51086" w:rsidRPr="00D51086" w:rsidRDefault="00D51086" w:rsidP="00D51086">
            <w:pPr>
              <w:spacing w:after="12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t>SSŠ</w:t>
            </w:r>
            <w:r w:rsidRPr="00D51086">
              <w:rPr>
                <w:rFonts w:ascii="Times New Roman" w:eastAsia="Aptos" w:hAnsi="Times New Roman" w:cs="Times New Roman"/>
                <w:b/>
                <w:sz w:val="21"/>
                <w:szCs w:val="21"/>
              </w:rPr>
              <w:t xml:space="preserve"> A.2.3.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oblikuje tekstove u skladu sa standardnojezičnom normom prema smjernicama. </w:t>
            </w:r>
          </w:p>
          <w:p w14:paraId="078ABEC0" w14:textId="77777777" w:rsidR="00D51086" w:rsidRPr="00D51086" w:rsidRDefault="00D51086" w:rsidP="00D51086">
            <w:pPr>
              <w:pStyle w:val="Default"/>
              <w:spacing w:after="120"/>
              <w:rPr>
                <w:sz w:val="21"/>
                <w:szCs w:val="21"/>
              </w:rPr>
            </w:pPr>
            <w:r w:rsidRPr="00D51086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51086">
              <w:rPr>
                <w:rFonts w:eastAsia="Aptos"/>
                <w:b/>
                <w:sz w:val="21"/>
                <w:szCs w:val="21"/>
                <w14:ligatures w14:val="none"/>
              </w:rPr>
              <w:t xml:space="preserve"> A.2.4.</w:t>
            </w:r>
            <w:r w:rsidRPr="00D51086">
              <w:rPr>
                <w:sz w:val="21"/>
                <w:szCs w:val="21"/>
              </w:rPr>
              <w:t xml:space="preserve"> Učenik opisuje rečenice u tekstu i primjenjuje sintaktička pravila u oblikovanju teksta u govoru i u pismu. </w:t>
            </w:r>
          </w:p>
          <w:p w14:paraId="70C4915B" w14:textId="77777777" w:rsidR="00D51086" w:rsidRPr="00D51086" w:rsidRDefault="00D51086" w:rsidP="00D51086">
            <w:pPr>
              <w:pStyle w:val="Default"/>
              <w:spacing w:after="120"/>
              <w:rPr>
                <w:sz w:val="21"/>
                <w:szCs w:val="21"/>
              </w:rPr>
            </w:pPr>
            <w:r w:rsidRPr="00D51086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51086">
              <w:rPr>
                <w:rFonts w:eastAsia="Aptos"/>
                <w:b/>
                <w:sz w:val="21"/>
                <w:szCs w:val="21"/>
                <w14:ligatures w14:val="none"/>
              </w:rPr>
              <w:t xml:space="preserve"> B.2.1.</w:t>
            </w:r>
            <w:r w:rsidRPr="00D51086">
              <w:rPr>
                <w:sz w:val="21"/>
                <w:szCs w:val="21"/>
              </w:rPr>
              <w:t xml:space="preserve"> Učenik opisuje svoj doživljaj i stav o književnome tekstu i stvaralački se izražava potaknut književnim tekstom. </w:t>
            </w:r>
          </w:p>
          <w:p w14:paraId="40094672" w14:textId="77777777" w:rsidR="00D51086" w:rsidRPr="00D51086" w:rsidRDefault="00D51086" w:rsidP="00D51086">
            <w:pPr>
              <w:pStyle w:val="Default"/>
              <w:spacing w:after="120"/>
              <w:rPr>
                <w:rFonts w:eastAsia="Times New Roman"/>
                <w:sz w:val="21"/>
                <w:szCs w:val="21"/>
              </w:rPr>
            </w:pPr>
            <w:r w:rsidRPr="00D51086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51086">
              <w:rPr>
                <w:rFonts w:eastAsia="Aptos"/>
                <w:b/>
                <w:sz w:val="21"/>
                <w:szCs w:val="21"/>
                <w14:ligatures w14:val="none"/>
              </w:rPr>
              <w:t xml:space="preserve"> B.2.2.</w:t>
            </w:r>
            <w:r w:rsidRPr="00D51086">
              <w:rPr>
                <w:rFonts w:eastAsia="Times New Roman"/>
                <w:sz w:val="21"/>
                <w:szCs w:val="21"/>
              </w:rPr>
              <w:t xml:space="preserve"> Učenik objašnjava književnoteorijsko pojmovlje i obilježja književnopovijesnih razdoblja te ih primjenjuje u analizi i interpretaciji poznatoga književnog teksta.</w:t>
            </w:r>
          </w:p>
          <w:p w14:paraId="3EE05CF4" w14:textId="77777777" w:rsidR="00D51086" w:rsidRPr="00D51086" w:rsidRDefault="00D51086" w:rsidP="00D51086">
            <w:pPr>
              <w:pStyle w:val="Default"/>
              <w:spacing w:after="120"/>
              <w:rPr>
                <w:sz w:val="21"/>
                <w:szCs w:val="21"/>
              </w:rPr>
            </w:pPr>
            <w:r w:rsidRPr="00D51086">
              <w:rPr>
                <w:rFonts w:eastAsia="Times New Roman"/>
                <w:b/>
                <w:sz w:val="21"/>
                <w:szCs w:val="21"/>
              </w:rPr>
              <w:t>SSŠ</w:t>
            </w:r>
            <w:r w:rsidRPr="00D51086">
              <w:rPr>
                <w:rFonts w:eastAsia="Aptos"/>
                <w:b/>
                <w:sz w:val="21"/>
                <w:szCs w:val="21"/>
                <w14:ligatures w14:val="none"/>
              </w:rPr>
              <w:t xml:space="preserve"> C.2.1.</w:t>
            </w:r>
            <w:r w:rsidRPr="00D51086">
              <w:rPr>
                <w:sz w:val="21"/>
                <w:szCs w:val="21"/>
              </w:rPr>
              <w:t xml:space="preserve"> Učenik analizira medijske tekstove i opisuje medijski krajolik prema modelu. </w:t>
            </w:r>
          </w:p>
          <w:p w14:paraId="405AD8CD" w14:textId="77777777" w:rsidR="00D51086" w:rsidRPr="00D51086" w:rsidRDefault="00D51086" w:rsidP="00D51086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  <w:lastRenderedPageBreak/>
              <w:t>C.2.2.</w:t>
            </w:r>
            <w:r w:rsidRPr="00D51086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Učenik opisuje povezanost književnih tekstova s drugim djelima u umjetnosti i popularnoj kulturi te s kulturnom baštinom i nasljeđem.</w:t>
            </w:r>
          </w:p>
          <w:p w14:paraId="67A67399" w14:textId="01E858EE" w:rsidR="00D51086" w:rsidRPr="00D51086" w:rsidRDefault="00D51086" w:rsidP="00D51086">
            <w:pPr>
              <w:spacing w:after="8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</w:p>
        </w:tc>
        <w:tc>
          <w:tcPr>
            <w:tcW w:w="5954" w:type="dxa"/>
          </w:tcPr>
          <w:p w14:paraId="7C66002F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goo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Promiče ljudska prava.</w:t>
            </w:r>
          </w:p>
          <w:p w14:paraId="7022097A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goo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A.4.4.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Promiče ravnopravnost spolova.</w:t>
            </w:r>
          </w:p>
          <w:p w14:paraId="64D277A4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 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Razlikuje osobni od kolektivnih identiteta i ima osjećaj pripadnosti čovječanstvu.</w:t>
            </w:r>
          </w:p>
          <w:p w14:paraId="7944C530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A.4.2. </w:t>
            </w:r>
            <w:r w:rsidRPr="00D51086">
              <w:rPr>
                <w:rFonts w:ascii="Times New Roman" w:eastAsia="Times New Roman" w:hAnsi="Times New Roman" w:cs="Times New Roman"/>
                <w:sz w:val="21"/>
                <w:szCs w:val="21"/>
                <w:lang w:eastAsia="hr-HR"/>
              </w:rPr>
              <w:t>Objašnjava važnost uspostavljanja prirodne ravnoteže.</w:t>
            </w:r>
          </w:p>
          <w:p w14:paraId="5E4DB0E1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odr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C.4.3. 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>Analizira i uspoređuje uzroke i posljedice socijalnih razlika u nekim društvima sa stajališta dobrobiti pojedinca.</w:t>
            </w:r>
          </w:p>
          <w:p w14:paraId="65879E0C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A.4.1.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sliku o sebi.</w:t>
            </w:r>
          </w:p>
          <w:p w14:paraId="1EC72B4C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A.4.2.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emocijama i ponašanjem.</w:t>
            </w:r>
          </w:p>
          <w:p w14:paraId="59D4BC87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A.4.3.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Razvija osobne potencijale.</w:t>
            </w:r>
          </w:p>
          <w:p w14:paraId="5151708B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A.4.4.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Upravlja svojim obrazovnim i profesionalnim putem.</w:t>
            </w:r>
          </w:p>
          <w:p w14:paraId="3C5754BF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B.4.1.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Uviđa posljedice svojih i tuđih stavova/postupaka/izbora.</w:t>
            </w:r>
          </w:p>
          <w:p w14:paraId="7D5AEB77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B.4.2.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Suradnički uči i radi u timu.</w:t>
            </w:r>
          </w:p>
          <w:p w14:paraId="24082A65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B.4.3.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Preuzima odgovornost za svoje ponašanje.</w:t>
            </w:r>
          </w:p>
          <w:p w14:paraId="684F2966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C.4.2.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Upućuje na međuovisnost članova društva i proces društvene odgovornosti.</w:t>
            </w:r>
          </w:p>
          <w:p w14:paraId="3FF41D8C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proofErr w:type="spellStart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osr</w:t>
            </w:r>
            <w:proofErr w:type="spellEnd"/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 xml:space="preserve"> C.4.4.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Opisuje i prihvaća vlastiti kulturni i nacionalni identitet u odnosu na druge kulture.</w:t>
            </w:r>
          </w:p>
          <w:p w14:paraId="131E687E" w14:textId="77777777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</w:pPr>
            <w:r w:rsidRPr="00D51086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hr-HR"/>
              </w:rPr>
              <w:t>pod A.4.1.</w:t>
            </w:r>
            <w:r w:rsidRPr="00D51086">
              <w:rPr>
                <w:rFonts w:ascii="Times New Roman" w:eastAsia="Times New Roman" w:hAnsi="Times New Roman" w:cs="Times New Roman"/>
                <w:bCs/>
                <w:sz w:val="21"/>
                <w:szCs w:val="21"/>
                <w:lang w:eastAsia="hr-HR"/>
              </w:rPr>
              <w:t xml:space="preserve"> Primjenjuje inovativna i kreativna rješenja.</w:t>
            </w:r>
          </w:p>
          <w:p w14:paraId="109B5B14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A.4.3.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Upoznaje i kritički sagledava mogućnosti razvoja karijere i profesionalnoga usmjeravanja.</w:t>
            </w:r>
          </w:p>
          <w:p w14:paraId="3301D5AC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pod B.4.2.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Planira i upravlja aktivnostima.</w:t>
            </w:r>
          </w:p>
          <w:p w14:paraId="686F054B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A.4/5.1.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traži nove informacije iz različitih izvora, transformira ih u novo znanje i uspješno primjenjuje pri rješavanju problema.</w:t>
            </w:r>
          </w:p>
          <w:p w14:paraId="062AF7F9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različitim strategijama učenja i samostalno ih primjenjuje u ostvarivanju ciljeva učenja i rješavanju problema u svim područjima učenja.</w:t>
            </w:r>
          </w:p>
          <w:p w14:paraId="3977CA3F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A.4/5.3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>. Učenik kreativno djeluje u različitim područjima učenja.</w:t>
            </w:r>
          </w:p>
          <w:p w14:paraId="4396B4F8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A.4/5.4.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promišlja i vrednuje ideje.</w:t>
            </w:r>
          </w:p>
          <w:p w14:paraId="07A95F05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lastRenderedPageBreak/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B.4/5.1.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određuje ciljeve učenja, odabire pristup učenju te planira učenje.</w:t>
            </w:r>
          </w:p>
          <w:p w14:paraId="07AEFCE4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prati učinkovitost učenja i svoje napredovanje tijekom učenja.</w:t>
            </w:r>
          </w:p>
          <w:p w14:paraId="5F286189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regulira svoje učenje mijenjajući prema potrebi plan ili pristup učenju.</w:t>
            </w:r>
          </w:p>
          <w:p w14:paraId="2B32B324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B.4/5.4.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samovrednuje proces učenja i svoje rezultate, procjenjuje ostvareni napredak te na temelju toga planira buduće učenje.</w:t>
            </w:r>
          </w:p>
          <w:p w14:paraId="530F34E8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C.4/5.1.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može objasniti vrijednost učenja za svoj život.</w:t>
            </w:r>
          </w:p>
          <w:p w14:paraId="096D9767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pozitivna i visoka očekivanja i vjeruje u svoj uspjeh u učenju.</w:t>
            </w:r>
          </w:p>
          <w:p w14:paraId="4C560C34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iskazuje interes za različita područja, preuzima odgovornost za svoje učenje i ustraje u učenju.</w:t>
            </w:r>
          </w:p>
          <w:p w14:paraId="1C1F132A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C.4/5.4.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ugodnim emocijama i raspoloženjima tako da potiču učenje i kontrolira neugodne emocije i raspoloženja tako da ga ne ometaju u učenju.</w:t>
            </w:r>
          </w:p>
          <w:p w14:paraId="6F2EF7CA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D.4/5.1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>. Učenik stvara prikladno fizičko okružje za učenje s ciljem poboljšanja koncentracije i motivacije.</w:t>
            </w:r>
          </w:p>
          <w:p w14:paraId="77E4EFCC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uku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D.4/5.2.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ostvaruje dobru komunikaciju s drugima, uspješno surađuje u različitim situacijama i spreman je zatražiti i ponuditi pomoć.</w:t>
            </w:r>
          </w:p>
          <w:p w14:paraId="24D06936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A.4.1.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kritički odabire odgovarajuću digitalnu tehnologiju.</w:t>
            </w:r>
          </w:p>
          <w:p w14:paraId="6A60F915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A.4.2.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se koristi društvenim mrežama i mrežnim programima uz upravljanje različitim postavkama funkcionalnosti.</w:t>
            </w:r>
          </w:p>
          <w:p w14:paraId="25408AE0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C.4.3.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kritički procjenjuje proces, izvore i rezultate pretraživanja, odabire potrebne informacije.</w:t>
            </w:r>
          </w:p>
          <w:p w14:paraId="381C6A99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ikt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C.4.4.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Učenik samostalno i odgovorno upravlja prikupljenim informacijama.</w:t>
            </w:r>
          </w:p>
          <w:p w14:paraId="35324467" w14:textId="77777777" w:rsidR="00D51086" w:rsidRPr="00D51086" w:rsidRDefault="00D51086" w:rsidP="00D51086">
            <w:pPr>
              <w:spacing w:after="6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B.4.1.A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 xml:space="preserve"> Odabire primjerene odnose i komunikaciju.</w:t>
            </w:r>
          </w:p>
          <w:p w14:paraId="39228A51" w14:textId="6476EE92" w:rsidR="00D51086" w:rsidRPr="00D51086" w:rsidRDefault="00D51086" w:rsidP="00D51086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proofErr w:type="spellStart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zdr</w:t>
            </w:r>
            <w:proofErr w:type="spellEnd"/>
            <w:r w:rsidRPr="00D51086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B.4.2.C </w:t>
            </w:r>
            <w:r w:rsidRPr="00D51086">
              <w:rPr>
                <w:rFonts w:ascii="Times New Roman" w:hAnsi="Times New Roman" w:cs="Times New Roman"/>
                <w:sz w:val="21"/>
                <w:szCs w:val="21"/>
              </w:rPr>
              <w:t>Razvija osobne potencijale i socijalne uloge.</w:t>
            </w:r>
          </w:p>
        </w:tc>
        <w:tc>
          <w:tcPr>
            <w:tcW w:w="1501" w:type="dxa"/>
          </w:tcPr>
          <w:p w14:paraId="7D210809" w14:textId="77777777" w:rsidR="00D51086" w:rsidRDefault="00D51086" w:rsidP="00D51086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  <w:p w14:paraId="773E2D77" w14:textId="6213810A" w:rsidR="00D51086" w:rsidRPr="00A15F5A" w:rsidRDefault="00D51086" w:rsidP="00D51086">
            <w:pPr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19</w:t>
            </w:r>
          </w:p>
        </w:tc>
      </w:tr>
    </w:tbl>
    <w:p w14:paraId="0493F244" w14:textId="3A5FB1BE" w:rsidR="001C4321" w:rsidRPr="001C4321" w:rsidRDefault="001C4321" w:rsidP="001C4321">
      <w:pPr>
        <w:tabs>
          <w:tab w:val="left" w:pos="1500"/>
        </w:tabs>
      </w:pPr>
    </w:p>
    <w:sectPr w:rsidR="001C4321" w:rsidRPr="001C4321" w:rsidSect="00083439">
      <w:footerReference w:type="default" r:id="rId12"/>
      <w:pgSz w:w="16838" w:h="11906" w:orient="landscape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F7B7D" w14:textId="77777777" w:rsidR="000214C6" w:rsidRDefault="000214C6" w:rsidP="007C3165">
      <w:pPr>
        <w:spacing w:after="0" w:line="240" w:lineRule="auto"/>
      </w:pPr>
      <w:r>
        <w:separator/>
      </w:r>
    </w:p>
  </w:endnote>
  <w:endnote w:type="continuationSeparator" w:id="0">
    <w:p w14:paraId="1248C8F4" w14:textId="77777777" w:rsidR="000214C6" w:rsidRDefault="000214C6" w:rsidP="007C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DAE1" w14:textId="77777777" w:rsidR="00083439" w:rsidRPr="00083439" w:rsidRDefault="00083439">
    <w:pPr>
      <w:pStyle w:val="Podnoje"/>
      <w:jc w:val="right"/>
      <w:rPr>
        <w:rFonts w:ascii="Times New Roman" w:hAnsi="Times New Roman" w:cs="Times New Roman"/>
      </w:rPr>
    </w:pPr>
  </w:p>
  <w:p w14:paraId="1BD48FBB" w14:textId="77777777" w:rsidR="007C3165" w:rsidRDefault="007C316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093824831"/>
      <w:docPartObj>
        <w:docPartGallery w:val="Page Numbers (Bottom of Page)"/>
        <w:docPartUnique/>
      </w:docPartObj>
    </w:sdtPr>
    <w:sdtContent>
      <w:p w14:paraId="7D5C23BC" w14:textId="77777777" w:rsidR="00083439" w:rsidRPr="00A15F5A" w:rsidRDefault="00083439">
        <w:pPr>
          <w:pStyle w:val="Podnoje"/>
          <w:jc w:val="right"/>
          <w:rPr>
            <w:rFonts w:ascii="Times New Roman" w:hAnsi="Times New Roman" w:cs="Times New Roman"/>
          </w:rPr>
        </w:pPr>
        <w:r w:rsidRPr="00A15F5A">
          <w:rPr>
            <w:rFonts w:ascii="Times New Roman" w:hAnsi="Times New Roman" w:cs="Times New Roman"/>
          </w:rPr>
          <w:fldChar w:fldCharType="begin"/>
        </w:r>
        <w:r w:rsidRPr="00A15F5A">
          <w:rPr>
            <w:rFonts w:ascii="Times New Roman" w:hAnsi="Times New Roman" w:cs="Times New Roman"/>
          </w:rPr>
          <w:instrText>PAGE   \* MERGEFORMAT</w:instrText>
        </w:r>
        <w:r w:rsidRPr="00A15F5A">
          <w:rPr>
            <w:rFonts w:ascii="Times New Roman" w:hAnsi="Times New Roman" w:cs="Times New Roman"/>
          </w:rPr>
          <w:fldChar w:fldCharType="separate"/>
        </w:r>
        <w:r w:rsidRPr="00A15F5A">
          <w:rPr>
            <w:rFonts w:ascii="Times New Roman" w:hAnsi="Times New Roman" w:cs="Times New Roman"/>
          </w:rPr>
          <w:t>2</w:t>
        </w:r>
        <w:r w:rsidRPr="00A15F5A">
          <w:rPr>
            <w:rFonts w:ascii="Times New Roman" w:hAnsi="Times New Roman" w:cs="Times New Roman"/>
          </w:rPr>
          <w:fldChar w:fldCharType="end"/>
        </w:r>
      </w:p>
    </w:sdtContent>
  </w:sdt>
  <w:p w14:paraId="52D3E12D" w14:textId="77777777" w:rsidR="00083439" w:rsidRDefault="0008343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C1541" w14:textId="77777777" w:rsidR="000214C6" w:rsidRDefault="000214C6" w:rsidP="007C3165">
      <w:pPr>
        <w:spacing w:after="0" w:line="240" w:lineRule="auto"/>
      </w:pPr>
      <w:r>
        <w:separator/>
      </w:r>
    </w:p>
  </w:footnote>
  <w:footnote w:type="continuationSeparator" w:id="0">
    <w:p w14:paraId="1891C6D8" w14:textId="77777777" w:rsidR="000214C6" w:rsidRDefault="000214C6" w:rsidP="007C3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62B7A"/>
    <w:multiLevelType w:val="hybridMultilevel"/>
    <w:tmpl w:val="2A6E378E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010B"/>
    <w:multiLevelType w:val="hybridMultilevel"/>
    <w:tmpl w:val="704C9324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B3587"/>
    <w:multiLevelType w:val="hybridMultilevel"/>
    <w:tmpl w:val="ED68563A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736F3"/>
    <w:multiLevelType w:val="hybridMultilevel"/>
    <w:tmpl w:val="750A953A"/>
    <w:lvl w:ilvl="0" w:tplc="FFFFFFFF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AB58BA9A">
      <w:numFmt w:val="bullet"/>
      <w:lvlText w:val="•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47EBC"/>
    <w:multiLevelType w:val="hybridMultilevel"/>
    <w:tmpl w:val="FA903274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17544AD4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  <w:i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079D6"/>
    <w:multiLevelType w:val="hybridMultilevel"/>
    <w:tmpl w:val="C77EA2DA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66517"/>
    <w:multiLevelType w:val="hybridMultilevel"/>
    <w:tmpl w:val="E4C4E492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F4392"/>
    <w:multiLevelType w:val="hybridMultilevel"/>
    <w:tmpl w:val="15E44068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AD7571"/>
    <w:multiLevelType w:val="hybridMultilevel"/>
    <w:tmpl w:val="8D8CCDCC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AB58BA9A">
      <w:numFmt w:val="bullet"/>
      <w:lvlText w:val="•"/>
      <w:lvlJc w:val="left"/>
      <w:pPr>
        <w:ind w:left="1440" w:hanging="360"/>
      </w:pPr>
      <w:rPr>
        <w:rFonts w:ascii="Times New Roman" w:eastAsia="SimSu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2133E"/>
    <w:multiLevelType w:val="hybridMultilevel"/>
    <w:tmpl w:val="BEE27B08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004BE"/>
    <w:multiLevelType w:val="hybridMultilevel"/>
    <w:tmpl w:val="54F22B20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F5868"/>
    <w:multiLevelType w:val="hybridMultilevel"/>
    <w:tmpl w:val="9DCE8356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A19CD"/>
    <w:multiLevelType w:val="hybridMultilevel"/>
    <w:tmpl w:val="F5DCA162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D73419"/>
    <w:multiLevelType w:val="hybridMultilevel"/>
    <w:tmpl w:val="D0CCD8A2"/>
    <w:lvl w:ilvl="0" w:tplc="AB58BA9A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244526">
    <w:abstractNumId w:val="12"/>
  </w:num>
  <w:num w:numId="2" w16cid:durableId="810294981">
    <w:abstractNumId w:val="2"/>
  </w:num>
  <w:num w:numId="3" w16cid:durableId="25564137">
    <w:abstractNumId w:val="13"/>
  </w:num>
  <w:num w:numId="4" w16cid:durableId="1471826706">
    <w:abstractNumId w:val="5"/>
  </w:num>
  <w:num w:numId="5" w16cid:durableId="1033533793">
    <w:abstractNumId w:val="6"/>
  </w:num>
  <w:num w:numId="6" w16cid:durableId="70663362">
    <w:abstractNumId w:val="0"/>
  </w:num>
  <w:num w:numId="7" w16cid:durableId="1226987507">
    <w:abstractNumId w:val="10"/>
  </w:num>
  <w:num w:numId="8" w16cid:durableId="1506633793">
    <w:abstractNumId w:val="9"/>
  </w:num>
  <w:num w:numId="9" w16cid:durableId="920218129">
    <w:abstractNumId w:val="11"/>
  </w:num>
  <w:num w:numId="10" w16cid:durableId="832985868">
    <w:abstractNumId w:val="4"/>
  </w:num>
  <w:num w:numId="11" w16cid:durableId="1155687722">
    <w:abstractNumId w:val="3"/>
  </w:num>
  <w:num w:numId="12" w16cid:durableId="2096509159">
    <w:abstractNumId w:val="7"/>
  </w:num>
  <w:num w:numId="13" w16cid:durableId="2064795497">
    <w:abstractNumId w:val="8"/>
  </w:num>
  <w:num w:numId="14" w16cid:durableId="552959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165"/>
    <w:rsid w:val="000214C6"/>
    <w:rsid w:val="0005099D"/>
    <w:rsid w:val="000779B0"/>
    <w:rsid w:val="00083439"/>
    <w:rsid w:val="000F553D"/>
    <w:rsid w:val="00186B64"/>
    <w:rsid w:val="00193322"/>
    <w:rsid w:val="001C4321"/>
    <w:rsid w:val="00247A0C"/>
    <w:rsid w:val="00263CED"/>
    <w:rsid w:val="002D2BA6"/>
    <w:rsid w:val="00321C21"/>
    <w:rsid w:val="00394BF4"/>
    <w:rsid w:val="003E2494"/>
    <w:rsid w:val="00460964"/>
    <w:rsid w:val="00475FD2"/>
    <w:rsid w:val="004F6D2B"/>
    <w:rsid w:val="00541A34"/>
    <w:rsid w:val="00545283"/>
    <w:rsid w:val="00576F60"/>
    <w:rsid w:val="005A6CA4"/>
    <w:rsid w:val="005A73B5"/>
    <w:rsid w:val="00604643"/>
    <w:rsid w:val="0061085C"/>
    <w:rsid w:val="0064005E"/>
    <w:rsid w:val="0065071D"/>
    <w:rsid w:val="006708A5"/>
    <w:rsid w:val="0067705C"/>
    <w:rsid w:val="006C27D4"/>
    <w:rsid w:val="006D1F1C"/>
    <w:rsid w:val="0070089B"/>
    <w:rsid w:val="00733729"/>
    <w:rsid w:val="00764B69"/>
    <w:rsid w:val="007C3165"/>
    <w:rsid w:val="008067DB"/>
    <w:rsid w:val="008215AD"/>
    <w:rsid w:val="008742D4"/>
    <w:rsid w:val="008F3265"/>
    <w:rsid w:val="00955A66"/>
    <w:rsid w:val="009C0E23"/>
    <w:rsid w:val="00A15F5A"/>
    <w:rsid w:val="00A378C9"/>
    <w:rsid w:val="00B33314"/>
    <w:rsid w:val="00B35A95"/>
    <w:rsid w:val="00B4329E"/>
    <w:rsid w:val="00BB1460"/>
    <w:rsid w:val="00C61FA2"/>
    <w:rsid w:val="00C9762C"/>
    <w:rsid w:val="00D12AF7"/>
    <w:rsid w:val="00D20868"/>
    <w:rsid w:val="00D267C8"/>
    <w:rsid w:val="00D27019"/>
    <w:rsid w:val="00D51086"/>
    <w:rsid w:val="00D51A78"/>
    <w:rsid w:val="00D63B4D"/>
    <w:rsid w:val="00D64CA5"/>
    <w:rsid w:val="00DA5AB7"/>
    <w:rsid w:val="00DA6B3A"/>
    <w:rsid w:val="00E31A20"/>
    <w:rsid w:val="00E90E18"/>
    <w:rsid w:val="00EC6A7B"/>
    <w:rsid w:val="00EF1F8C"/>
    <w:rsid w:val="00F47FE3"/>
    <w:rsid w:val="00F53547"/>
    <w:rsid w:val="00F86D4F"/>
    <w:rsid w:val="00FB64CC"/>
    <w:rsid w:val="00FC2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BECAA"/>
  <w15:chartTrackingRefBased/>
  <w15:docId w15:val="{AD568346-B32F-4C13-B826-8B2C61AF4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086"/>
    <w:pPr>
      <w:spacing w:after="200" w:line="276" w:lineRule="auto"/>
    </w:pPr>
    <w:rPr>
      <w:kern w:val="0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7C31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7C31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7C31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7C31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7C31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C31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7C31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7C31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7C31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C31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7C31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7C31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7C3165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7C3165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C316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7C316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7C316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7C316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7C31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7C31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7C31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7C31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C31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C316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7C31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C3165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C31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C3165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7C3165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7C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3165"/>
    <w:rPr>
      <w:kern w:val="0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7C3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3165"/>
    <w:rPr>
      <w:kern w:val="0"/>
      <w14:ligatures w14:val="none"/>
    </w:rPr>
  </w:style>
  <w:style w:type="table" w:styleId="Reetkatablice">
    <w:name w:val="Table Grid"/>
    <w:basedOn w:val="Obinatablica"/>
    <w:uiPriority w:val="39"/>
    <w:rsid w:val="00083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4F6D2B"/>
    <w:pPr>
      <w:suppressAutoHyphens/>
      <w:autoSpaceDN w:val="0"/>
      <w:spacing w:after="0" w:line="276" w:lineRule="auto"/>
      <w:textAlignment w:val="baseline"/>
    </w:pPr>
    <w:rPr>
      <w:rFonts w:ascii="Aptos" w:eastAsia="Aptos" w:hAnsi="Aptos" w:cs="Arial"/>
      <w:kern w:val="0"/>
      <w:sz w:val="24"/>
      <w:szCs w:val="24"/>
      <w14:ligatures w14:val="none"/>
    </w:rPr>
  </w:style>
  <w:style w:type="paragraph" w:customStyle="1" w:styleId="Default">
    <w:name w:val="Default"/>
    <w:rsid w:val="001C4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DB2E3-DC35-44C3-A5ED-451E02403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12</Pages>
  <Words>3814</Words>
  <Characters>21744</Characters>
  <Application>Microsoft Office Word</Application>
  <DocSecurity>0</DocSecurity>
  <Lines>181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Fuzul</dc:creator>
  <cp:keywords/>
  <dc:description/>
  <cp:lastModifiedBy>Tomislav Fuzul</cp:lastModifiedBy>
  <cp:revision>17</cp:revision>
  <cp:lastPrinted>2025-06-11T08:39:00Z</cp:lastPrinted>
  <dcterms:created xsi:type="dcterms:W3CDTF">2025-06-11T07:34:00Z</dcterms:created>
  <dcterms:modified xsi:type="dcterms:W3CDTF">2026-05-10T21:10:00Z</dcterms:modified>
</cp:coreProperties>
</file>