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AA8A" w14:textId="77777777" w:rsidR="003C3516" w:rsidRPr="002A421F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2A421F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TableGrid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2A421F" w14:paraId="4021F28D" w14:textId="77777777" w:rsidTr="00FC1C3E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2F35574F" w14:textId="77777777" w:rsidR="00351931" w:rsidRPr="002A421F" w:rsidRDefault="00351931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2C63501C" w14:textId="175B2B9E" w:rsidR="00351931" w:rsidRPr="00FC1C3E" w:rsidRDefault="008F13D0" w:rsidP="00E8219D">
            <w:pPr>
              <w:rPr>
                <w:rFonts w:cstheme="minorHAnsi"/>
                <w:b/>
                <w:color w:val="ED7D31" w:themeColor="accent2"/>
              </w:rPr>
            </w:pPr>
            <w:r w:rsidRPr="00FC1C3E">
              <w:rPr>
                <w:rFonts w:cstheme="minorHAnsi"/>
                <w:b/>
                <w:color w:val="ED7D31" w:themeColor="accent2"/>
                <w:sz w:val="28"/>
              </w:rPr>
              <w:t>HIGIJENA I EKOLOGIJA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790516EA" w14:textId="77777777" w:rsidR="00CE3F53" w:rsidRPr="002A421F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Učiteljica/</w:t>
            </w:r>
          </w:p>
          <w:p w14:paraId="534CF98E" w14:textId="77777777" w:rsidR="00351931" w:rsidRPr="002A421F" w:rsidRDefault="00351931" w:rsidP="00DE1962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4B0EA1D0" w14:textId="77777777" w:rsidR="00351931" w:rsidRPr="002A421F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0B62919E" w14:textId="77777777" w:rsidR="00351931" w:rsidRPr="002A421F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5F7900D6" w14:textId="77777777" w:rsidR="00351931" w:rsidRPr="002A421F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021BF8" w:rsidRPr="002A421F" w14:paraId="43C07BF9" w14:textId="77777777" w:rsidTr="00FC1C3E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7162D8C5" w14:textId="77777777" w:rsidR="00021BF8" w:rsidRPr="002A421F" w:rsidRDefault="00021BF8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3F62937A" w14:textId="7D2ADEFB" w:rsidR="00021BF8" w:rsidRPr="002A421F" w:rsidRDefault="00021BF8" w:rsidP="00021BF8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Cs/>
                <w:sz w:val="24"/>
                <w:szCs w:val="24"/>
              </w:rPr>
              <w:t>Sanitarno higijenski uvjeti u ugostiteljstvu</w:t>
            </w:r>
          </w:p>
        </w:tc>
      </w:tr>
      <w:tr w:rsidR="00021BF8" w:rsidRPr="002A421F" w14:paraId="57E50C6D" w14:textId="77777777" w:rsidTr="00FC1C3E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4A60D254" w14:textId="77777777" w:rsidR="00021BF8" w:rsidRPr="002A421F" w:rsidRDefault="00021BF8" w:rsidP="00E63990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ABFB73A" w14:textId="23FB4DF2" w:rsidR="00021BF8" w:rsidRPr="00FC1C3E" w:rsidRDefault="00FC1C3E" w:rsidP="00021BF8">
            <w:pPr>
              <w:rPr>
                <w:rFonts w:cstheme="minorHAnsi"/>
                <w:i/>
                <w:color w:val="ED7D31" w:themeColor="accent2"/>
                <w:sz w:val="28"/>
                <w:szCs w:val="28"/>
              </w:rPr>
            </w:pPr>
            <w:r w:rsidRPr="00FC1C3E">
              <w:rPr>
                <w:rFonts w:cstheme="minorHAnsi"/>
                <w:b/>
                <w:bCs/>
                <w:iCs/>
                <w:color w:val="ED7D31" w:themeColor="accent2"/>
                <w:sz w:val="26"/>
                <w:szCs w:val="26"/>
              </w:rPr>
              <w:t>Sustav kontrole - zdravstveno sigurna i ispravna hrana</w:t>
            </w:r>
          </w:p>
        </w:tc>
      </w:tr>
      <w:tr w:rsidR="00F8216E" w:rsidRPr="002A421F" w14:paraId="5DC8324D" w14:textId="77777777" w:rsidTr="00FC1C3E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091AA212" w14:textId="77777777" w:rsidR="00F8216E" w:rsidRPr="002A421F" w:rsidRDefault="00F8216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2A421F" w14:paraId="34D84693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63713D8D" w14:textId="4AC591A2" w:rsidR="00FE4403" w:rsidRPr="002A421F" w:rsidRDefault="00F254A9" w:rsidP="00F254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1.</w:t>
            </w:r>
            <w:r w:rsidR="000E4F9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1.</w:t>
            </w:r>
            <w:r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Opisati higijenski minimum u ugostiteljstvu </w:t>
            </w:r>
          </w:p>
          <w:p w14:paraId="51F81206" w14:textId="04520FDD" w:rsidR="00F254A9" w:rsidRPr="002A421F" w:rsidRDefault="00FC1C3E" w:rsidP="005F259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FC1C3E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1.2. Primijeniti sanitarno-higijenske standarde u ugostiteljstvu </w:t>
            </w:r>
          </w:p>
        </w:tc>
      </w:tr>
      <w:tr w:rsidR="008146EC" w:rsidRPr="002A421F" w14:paraId="54EA0CCE" w14:textId="77777777" w:rsidTr="003C3AE3">
        <w:trPr>
          <w:trHeight w:val="407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046054D5" w14:textId="31A03AB2" w:rsidR="008146EC" w:rsidRPr="002A421F" w:rsidRDefault="008146EC" w:rsidP="00F254A9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2A421F">
              <w:rPr>
                <w:rFonts w:cstheme="minorHAnsi"/>
                <w:b/>
                <w:sz w:val="28"/>
              </w:rPr>
              <w:t>Razrada ishoda</w:t>
            </w:r>
            <w:r w:rsidRPr="002A421F">
              <w:rPr>
                <w:rFonts w:cstheme="minorHAnsi"/>
                <w:b/>
                <w:i/>
                <w:color w:val="000000" w:themeColor="text1"/>
                <w:sz w:val="24"/>
              </w:rPr>
              <w:t>: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7EA32C5E" w14:textId="77777777" w:rsidR="008146EC" w:rsidRPr="002A421F" w:rsidRDefault="008146EC" w:rsidP="00D84C70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2A421F" w14:paraId="2F7B223F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1FA2203" w14:textId="4FC60CB0" w:rsidR="008146EC" w:rsidRPr="002A421F" w:rsidRDefault="00F254A9" w:rsidP="00F254A9">
            <w:pPr>
              <w:jc w:val="both"/>
              <w:rPr>
                <w:i/>
              </w:rPr>
            </w:pPr>
            <w:r w:rsidRPr="002A421F">
              <w:rPr>
                <w:i/>
              </w:rPr>
              <w:t>1.1.</w:t>
            </w:r>
            <w:r w:rsidR="000E4F98">
              <w:rPr>
                <w:i/>
              </w:rPr>
              <w:t>1.</w:t>
            </w:r>
            <w:r w:rsidRPr="002A421F">
              <w:rPr>
                <w:i/>
              </w:rPr>
              <w:t xml:space="preserve"> </w:t>
            </w:r>
            <w:r w:rsidR="00A60E5A" w:rsidRPr="00A60E5A">
              <w:rPr>
                <w:i/>
              </w:rPr>
              <w:t>poštivati pravila higijenskog minimuma na radnom mjestu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0F435C6D" w14:textId="77777777" w:rsidR="003C3AE3" w:rsidRPr="003C3AE3" w:rsidRDefault="003C3AE3" w:rsidP="003C3AE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Što podrazumijevamo pod higijenskim minimumom u ugostiteljstvu?</w:t>
            </w:r>
          </w:p>
          <w:p w14:paraId="63F7AB7F" w14:textId="263D7AB2" w:rsidR="008146EC" w:rsidRPr="00B02256" w:rsidRDefault="003C3AE3" w:rsidP="003C3AE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Navedi dva pravila koja mora poštivati svaki radnik u kuhinji.</w:t>
            </w:r>
          </w:p>
        </w:tc>
      </w:tr>
      <w:tr w:rsidR="008146EC" w:rsidRPr="002A421F" w14:paraId="71808563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C5A38A2" w14:textId="6374D757" w:rsidR="008146EC" w:rsidRPr="002A421F" w:rsidRDefault="00F254A9" w:rsidP="005B5CCA">
            <w:pPr>
              <w:jc w:val="both"/>
              <w:rPr>
                <w:i/>
              </w:rPr>
            </w:pPr>
            <w:r w:rsidRPr="002A421F">
              <w:rPr>
                <w:i/>
              </w:rPr>
              <w:t>1.</w:t>
            </w:r>
            <w:r w:rsidR="000E4F98">
              <w:rPr>
                <w:i/>
              </w:rPr>
              <w:t>1.</w:t>
            </w:r>
            <w:r w:rsidR="00CD547E">
              <w:rPr>
                <w:i/>
              </w:rPr>
              <w:t>2</w:t>
            </w:r>
            <w:r w:rsidRPr="002A421F">
              <w:rPr>
                <w:i/>
              </w:rPr>
              <w:t xml:space="preserve">. </w:t>
            </w:r>
            <w:r w:rsidR="00A60E5A" w:rsidRPr="00A60E5A">
              <w:rPr>
                <w:i/>
              </w:rPr>
              <w:t>održavati higijenu kuhinje, skladišta i prostora za posluživanje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8EEC814" w14:textId="77777777" w:rsidR="003C3AE3" w:rsidRPr="003C3AE3" w:rsidRDefault="003C3AE3" w:rsidP="003C3AE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Zašto je važno održavati čistoću kuhinje i skladišta?</w:t>
            </w:r>
          </w:p>
          <w:p w14:paraId="5C3B7EE9" w14:textId="1B7E6156" w:rsidR="008146EC" w:rsidRPr="00B02256" w:rsidRDefault="003C3AE3" w:rsidP="003C3AE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Navedi jedan primjer loše higijene u kuhinji i njegovu posljedicu.</w:t>
            </w:r>
          </w:p>
        </w:tc>
      </w:tr>
      <w:tr w:rsidR="008146EC" w:rsidRPr="002A421F" w14:paraId="0DD541FB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A8A1183" w14:textId="3020462A" w:rsidR="008146EC" w:rsidRPr="002A421F" w:rsidRDefault="00F254A9" w:rsidP="005B5CCA">
            <w:pPr>
              <w:jc w:val="both"/>
              <w:rPr>
                <w:i/>
              </w:rPr>
            </w:pPr>
            <w:r w:rsidRPr="002A421F">
              <w:rPr>
                <w:i/>
              </w:rPr>
              <w:t>1.</w:t>
            </w:r>
            <w:r w:rsidR="000E4F98">
              <w:rPr>
                <w:i/>
              </w:rPr>
              <w:t>1.</w:t>
            </w:r>
            <w:r w:rsidR="00CD547E">
              <w:rPr>
                <w:i/>
              </w:rPr>
              <w:t>3</w:t>
            </w:r>
            <w:r w:rsidRPr="002A421F">
              <w:rPr>
                <w:i/>
              </w:rPr>
              <w:t xml:space="preserve">. </w:t>
            </w:r>
            <w:r w:rsidR="00CD547E" w:rsidRPr="00CD547E">
              <w:rPr>
                <w:i/>
              </w:rPr>
              <w:t>navesti pravila osobne higijene u radu s hranom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6C93DA2C" w14:textId="77777777" w:rsidR="003C3AE3" w:rsidRPr="003C3AE3" w:rsidRDefault="003C3AE3" w:rsidP="003C3AE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Navedi tri pravila osobne higijene u radu s hranom.</w:t>
            </w:r>
          </w:p>
          <w:p w14:paraId="4DCEB3D1" w14:textId="7F25BC19" w:rsidR="008146EC" w:rsidRPr="00B02256" w:rsidRDefault="003C3AE3" w:rsidP="003C3AE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Zašto je važno prati ruke prije rada s hranom?</w:t>
            </w:r>
          </w:p>
        </w:tc>
      </w:tr>
      <w:tr w:rsidR="00F254A9" w:rsidRPr="002A421F" w14:paraId="0E320063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04DA35A9" w14:textId="1BCAD2C0" w:rsidR="00F254A9" w:rsidRPr="002A421F" w:rsidRDefault="000E4F98" w:rsidP="005B5CCA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3C3AE3">
              <w:rPr>
                <w:i/>
              </w:rPr>
              <w:t>1</w:t>
            </w:r>
            <w:r w:rsidR="005B5CCA" w:rsidRPr="002A421F">
              <w:rPr>
                <w:i/>
              </w:rPr>
              <w:t>.</w:t>
            </w:r>
            <w:r w:rsidR="003C3AE3">
              <w:rPr>
                <w:i/>
              </w:rPr>
              <w:t>4</w:t>
            </w:r>
            <w:r w:rsidR="005B5CCA" w:rsidRPr="002A421F">
              <w:rPr>
                <w:i/>
              </w:rPr>
              <w:t xml:space="preserve">. </w:t>
            </w:r>
            <w:r w:rsidR="00CD547E" w:rsidRPr="00CD547E">
              <w:rPr>
                <w:i/>
              </w:rPr>
              <w:t>objasniti zašto je osobna higijena ključna za sigurnost hrane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4C704E48" w14:textId="77777777" w:rsidR="003C3AE3" w:rsidRPr="003C3AE3" w:rsidRDefault="003C3AE3" w:rsidP="003C3AE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Kako osobna higijena utječe na sigurnost hrane?</w:t>
            </w:r>
          </w:p>
          <w:p w14:paraId="4249398F" w14:textId="0B780756" w:rsidR="00AB3FD5" w:rsidRPr="00B02256" w:rsidRDefault="003C3AE3" w:rsidP="003C3AE3">
            <w:pPr>
              <w:pStyle w:val="ListParagraph"/>
              <w:numPr>
                <w:ilvl w:val="0"/>
                <w:numId w:val="35"/>
              </w:numPr>
              <w:spacing w:line="259" w:lineRule="auto"/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Što se može dogoditi ako radnik ne poštuje osobnu higijenu?</w:t>
            </w:r>
          </w:p>
        </w:tc>
      </w:tr>
      <w:tr w:rsidR="00F254A9" w:rsidRPr="002A421F" w14:paraId="65BFDF85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1B720548" w14:textId="4DA2734C" w:rsidR="00F254A9" w:rsidRPr="002A421F" w:rsidRDefault="000E4F98" w:rsidP="005B5CCA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3C3AE3">
              <w:rPr>
                <w:i/>
              </w:rPr>
              <w:t>2</w:t>
            </w:r>
            <w:r w:rsidR="005B5CCA" w:rsidRPr="002A421F">
              <w:rPr>
                <w:i/>
              </w:rPr>
              <w:t>.</w:t>
            </w:r>
            <w:r w:rsidR="003C3AE3">
              <w:rPr>
                <w:i/>
              </w:rPr>
              <w:t>1</w:t>
            </w:r>
            <w:r w:rsidR="005B5CCA" w:rsidRPr="002A421F">
              <w:rPr>
                <w:i/>
              </w:rPr>
              <w:t xml:space="preserve">. </w:t>
            </w:r>
            <w:r w:rsidR="003C3AE3" w:rsidRPr="003C3AE3">
              <w:rPr>
                <w:i/>
              </w:rPr>
              <w:t>postupati odgovorno u slučaju nepravilnosti ili rizika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F93CC68" w14:textId="77777777" w:rsidR="003C3AE3" w:rsidRPr="003C3AE3" w:rsidRDefault="003C3AE3" w:rsidP="003C3AE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Što trebaš učiniti ako primijetiš da je hrana nepravilno skladištena?</w:t>
            </w:r>
          </w:p>
          <w:p w14:paraId="00415754" w14:textId="541589D2" w:rsidR="00F254A9" w:rsidRPr="00B02256" w:rsidRDefault="003C3AE3" w:rsidP="003C3AE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Kako treba reagirati u slučaju sumnje na pokvarenu hranu?</w:t>
            </w:r>
          </w:p>
        </w:tc>
      </w:tr>
      <w:tr w:rsidR="005B5CCA" w:rsidRPr="002A421F" w14:paraId="61597CE5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BC64118" w14:textId="282CBFE6" w:rsidR="005B5CCA" w:rsidRPr="002A421F" w:rsidRDefault="000E4F98" w:rsidP="005B5CCA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3C3AE3">
              <w:rPr>
                <w:i/>
              </w:rPr>
              <w:t>2</w:t>
            </w:r>
            <w:r w:rsidR="005B5CCA" w:rsidRPr="002A421F">
              <w:rPr>
                <w:i/>
              </w:rPr>
              <w:t>.</w:t>
            </w:r>
            <w:r w:rsidR="003C3AE3">
              <w:rPr>
                <w:i/>
              </w:rPr>
              <w:t>2</w:t>
            </w:r>
            <w:r w:rsidR="005B5CCA" w:rsidRPr="002A421F">
              <w:rPr>
                <w:i/>
              </w:rPr>
              <w:t xml:space="preserve">. </w:t>
            </w:r>
            <w:r w:rsidR="003C3AE3" w:rsidRPr="003C3AE3">
              <w:rPr>
                <w:i/>
              </w:rPr>
              <w:t>prepoznati rizična ponašanja koja mogu dovesti do kontaminacije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4C56F38" w14:textId="77777777" w:rsidR="003C3AE3" w:rsidRPr="003C3AE3" w:rsidRDefault="003C3AE3" w:rsidP="003C3AE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Navedi dva rizična ponašanja u kuhinji.</w:t>
            </w:r>
          </w:p>
          <w:p w14:paraId="2FBC2EBB" w14:textId="4548820C" w:rsidR="005B5CCA" w:rsidRPr="00B02256" w:rsidRDefault="003C3AE3" w:rsidP="003C3AE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Zašto je opasno miješati sirovu i gotovu hranu?</w:t>
            </w:r>
          </w:p>
        </w:tc>
      </w:tr>
      <w:tr w:rsidR="00F254A9" w:rsidRPr="002A421F" w14:paraId="72E48F1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74922CED" w14:textId="2A209847" w:rsidR="00F254A9" w:rsidRPr="002A421F" w:rsidRDefault="000E4F98" w:rsidP="005B5CCA">
            <w:pPr>
              <w:rPr>
                <w:i/>
              </w:rPr>
            </w:pPr>
            <w:r>
              <w:rPr>
                <w:i/>
              </w:rPr>
              <w:t>1.</w:t>
            </w:r>
            <w:r w:rsidR="003C3AE3">
              <w:rPr>
                <w:i/>
              </w:rPr>
              <w:t>2</w:t>
            </w:r>
            <w:r w:rsidR="005B5CCA" w:rsidRPr="002A421F">
              <w:rPr>
                <w:i/>
              </w:rPr>
              <w:t>.</w:t>
            </w:r>
            <w:r w:rsidR="003C3AE3">
              <w:rPr>
                <w:i/>
              </w:rPr>
              <w:t>3</w:t>
            </w:r>
            <w:r w:rsidR="005B5CCA" w:rsidRPr="002A421F">
              <w:rPr>
                <w:i/>
              </w:rPr>
              <w:t xml:space="preserve">. </w:t>
            </w:r>
            <w:r w:rsidR="003C3AE3" w:rsidRPr="003C3AE3">
              <w:rPr>
                <w:i/>
              </w:rPr>
              <w:t>spriječiti širenje zaraze pravilnim higijenskim postupcima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F69E53F" w14:textId="77777777" w:rsidR="003C3AE3" w:rsidRPr="003C3AE3" w:rsidRDefault="003C3AE3" w:rsidP="003C3A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Kako se pravilnim higijenskim postupcima sprječava širenje zaraze?</w:t>
            </w:r>
          </w:p>
          <w:p w14:paraId="26D27523" w14:textId="0C8C7A88" w:rsidR="00F254A9" w:rsidRPr="00B02256" w:rsidRDefault="003C3AE3" w:rsidP="003C3A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Navedi jedan primjer postupka koji smanjuje rizik zaraze.</w:t>
            </w:r>
          </w:p>
        </w:tc>
      </w:tr>
      <w:tr w:rsidR="003C3AE3" w:rsidRPr="002A421F" w14:paraId="78029F97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3B7D4BB" w14:textId="10039E9B" w:rsidR="003C3AE3" w:rsidRDefault="003C3AE3" w:rsidP="005B5CCA">
            <w:pPr>
              <w:rPr>
                <w:i/>
              </w:rPr>
            </w:pPr>
            <w:r>
              <w:rPr>
                <w:i/>
              </w:rPr>
              <w:t xml:space="preserve">1.2.4. </w:t>
            </w:r>
            <w:r w:rsidRPr="003C3AE3">
              <w:rPr>
                <w:i/>
              </w:rPr>
              <w:t>rukovati hranom na higijenski ispravan način od nabave do posluživanja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41D215C6" w14:textId="77777777" w:rsidR="003C3AE3" w:rsidRPr="003C3AE3" w:rsidRDefault="003C3AE3" w:rsidP="003C3A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 što treba paziti prilikom preuzimanja i skladištenja hrane?</w:t>
            </w:r>
          </w:p>
          <w:p w14:paraId="5E68DD67" w14:textId="339A166F" w:rsidR="003C3AE3" w:rsidRPr="00B02256" w:rsidRDefault="003C3AE3" w:rsidP="003C3A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Navedi jedan primjer pravilnog rukovanja hranom tijekom pripreme.</w:t>
            </w:r>
          </w:p>
        </w:tc>
      </w:tr>
      <w:tr w:rsidR="003C3AE3" w:rsidRPr="002A421F" w14:paraId="5D1C5974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1FF36AFC" w14:textId="6BB82524" w:rsidR="003C3AE3" w:rsidRDefault="003C3AE3" w:rsidP="005B5CCA">
            <w:pPr>
              <w:rPr>
                <w:i/>
              </w:rPr>
            </w:pPr>
            <w:r>
              <w:rPr>
                <w:i/>
              </w:rPr>
              <w:t xml:space="preserve">1.2.5. </w:t>
            </w:r>
            <w:r w:rsidRPr="003C3AE3">
              <w:rPr>
                <w:i/>
              </w:rPr>
              <w:t>spriječiti kvarenje hrane nepravilnim skladištenjem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6DA1E0FC" w14:textId="77777777" w:rsidR="003C3AE3" w:rsidRPr="003C3AE3" w:rsidRDefault="003C3AE3" w:rsidP="003C3A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Kako nepravilno skladištenje utječe na kvarenje hrane?</w:t>
            </w:r>
          </w:p>
          <w:p w14:paraId="585C0443" w14:textId="76410627" w:rsidR="003C3AE3" w:rsidRPr="00B02256" w:rsidRDefault="003C3AE3" w:rsidP="003C3A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/>
                <w:i/>
              </w:rPr>
            </w:pPr>
            <w:r w:rsidRPr="003C3AE3">
              <w:rPr>
                <w:rFonts w:ascii="Calibri" w:hAnsi="Calibri"/>
                <w:i/>
              </w:rPr>
              <w:t>Koja je pravilna temperatura za čuvanje hrane u hladnjaku?</w:t>
            </w:r>
          </w:p>
        </w:tc>
      </w:tr>
      <w:tr w:rsidR="00E2275A" w:rsidRPr="002A421F" w14:paraId="500FF297" w14:textId="77777777" w:rsidTr="003C3AE3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4950E09F" w14:textId="77777777" w:rsidR="00E2275A" w:rsidRPr="002A421F" w:rsidRDefault="008146EC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</w:t>
            </w:r>
            <w:r w:rsidR="00E2275A" w:rsidRPr="002A421F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</w:tcPr>
          <w:p w14:paraId="3EC61492" w14:textId="77777777" w:rsidR="00E2275A" w:rsidRPr="002A421F" w:rsidRDefault="00E2275A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2A421F" w14:paraId="682C9CBD" w14:textId="77777777" w:rsidTr="00D30A54">
        <w:trPr>
          <w:trHeight w:val="20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1D4E556" w14:textId="77777777" w:rsidR="00D028EE" w:rsidRPr="002A421F" w:rsidRDefault="00D028EE" w:rsidP="00D028EE">
            <w:pPr>
              <w:rPr>
                <w:rFonts w:cstheme="minorHAnsi"/>
                <w:i/>
                <w:szCs w:val="28"/>
              </w:rPr>
            </w:pPr>
            <w:proofErr w:type="spellStart"/>
            <w:r w:rsidRPr="002A421F">
              <w:rPr>
                <w:rFonts w:cstheme="minorHAnsi"/>
                <w:i/>
                <w:szCs w:val="28"/>
              </w:rPr>
              <w:t>Homeostaza</w:t>
            </w:r>
            <w:proofErr w:type="spellEnd"/>
            <w:r w:rsidRPr="002A421F">
              <w:rPr>
                <w:rFonts w:cstheme="minorHAnsi"/>
                <w:i/>
                <w:szCs w:val="28"/>
              </w:rPr>
              <w:t xml:space="preserve"> na razini organizma</w:t>
            </w:r>
          </w:p>
          <w:p w14:paraId="0DB3A7F9" w14:textId="77777777" w:rsidR="002E54E2" w:rsidRDefault="00D028EE" w:rsidP="00D028EE">
            <w:pPr>
              <w:rPr>
                <w:rFonts w:cstheme="minorHAnsi"/>
                <w:i/>
                <w:szCs w:val="28"/>
              </w:rPr>
            </w:pPr>
            <w:r w:rsidRPr="002A421F">
              <w:rPr>
                <w:rFonts w:cstheme="minorHAnsi"/>
                <w:i/>
                <w:szCs w:val="28"/>
              </w:rPr>
              <w:t xml:space="preserve">Poremećaji </w:t>
            </w:r>
            <w:proofErr w:type="spellStart"/>
            <w:r w:rsidRPr="002A421F">
              <w:rPr>
                <w:rFonts w:cstheme="minorHAnsi"/>
                <w:i/>
                <w:szCs w:val="28"/>
              </w:rPr>
              <w:t>homeostaze</w:t>
            </w:r>
            <w:proofErr w:type="spellEnd"/>
          </w:p>
          <w:p w14:paraId="0EDA649F" w14:textId="57F9107D" w:rsidR="003C3AE3" w:rsidRPr="002A421F" w:rsidRDefault="003C3AE3" w:rsidP="00D028EE">
            <w:pPr>
              <w:rPr>
                <w:i/>
                <w:color w:val="000000"/>
              </w:rPr>
            </w:pPr>
            <w:r>
              <w:rPr>
                <w:rFonts w:cstheme="minorHAnsi"/>
                <w:i/>
                <w:szCs w:val="28"/>
              </w:rPr>
              <w:t>Održivost i razvoj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52F277" w14:textId="269D3531" w:rsidR="00F73A69" w:rsidRPr="002A421F" w:rsidRDefault="00D30A54" w:rsidP="003C3AE3">
            <w:pPr>
              <w:rPr>
                <w:i/>
                <w:color w:val="000000"/>
              </w:rPr>
            </w:pPr>
            <w:r w:rsidRPr="00D30A54">
              <w:rPr>
                <w:i/>
                <w:color w:val="000000"/>
              </w:rPr>
              <w:t>HACCP</w:t>
            </w:r>
            <w:r>
              <w:rPr>
                <w:i/>
                <w:color w:val="000000"/>
              </w:rPr>
              <w:t xml:space="preserve">, </w:t>
            </w:r>
            <w:r w:rsidRPr="00D30A54">
              <w:rPr>
                <w:i/>
                <w:color w:val="000000"/>
              </w:rPr>
              <w:t xml:space="preserve"> sanitarno-higijenski uvjeti</w:t>
            </w:r>
            <w:r>
              <w:rPr>
                <w:i/>
                <w:color w:val="000000"/>
              </w:rPr>
              <w:t>,</w:t>
            </w:r>
            <w:r w:rsidRPr="00D30A54">
              <w:rPr>
                <w:i/>
                <w:color w:val="000000"/>
              </w:rPr>
              <w:t xml:space="preserve"> opasnosti (biološke, kemijske, fizikalne)</w:t>
            </w:r>
            <w:r>
              <w:rPr>
                <w:i/>
                <w:color w:val="000000"/>
              </w:rPr>
              <w:t xml:space="preserve">, </w:t>
            </w:r>
            <w:r w:rsidRPr="00D30A54">
              <w:rPr>
                <w:i/>
                <w:color w:val="000000"/>
              </w:rPr>
              <w:t xml:space="preserve"> </w:t>
            </w:r>
            <w:r w:rsidRPr="003C3AE3">
              <w:rPr>
                <w:i/>
                <w:color w:val="000000"/>
              </w:rPr>
              <w:t>kritične kontrolne točke</w:t>
            </w:r>
            <w:r>
              <w:rPr>
                <w:i/>
                <w:color w:val="000000"/>
              </w:rPr>
              <w:t xml:space="preserve">, </w:t>
            </w:r>
            <w:r w:rsidRPr="00D30A54">
              <w:rPr>
                <w:i/>
                <w:color w:val="000000"/>
              </w:rPr>
              <w:t xml:space="preserve"> kritične granice</w:t>
            </w:r>
            <w:r>
              <w:rPr>
                <w:i/>
                <w:color w:val="000000"/>
              </w:rPr>
              <w:t xml:space="preserve">, </w:t>
            </w:r>
            <w:r w:rsidRPr="00D30A54">
              <w:rPr>
                <w:i/>
                <w:color w:val="000000"/>
              </w:rPr>
              <w:t xml:space="preserve"> monitoring</w:t>
            </w:r>
            <w:r>
              <w:rPr>
                <w:i/>
                <w:color w:val="000000"/>
              </w:rPr>
              <w:t xml:space="preserve">, </w:t>
            </w:r>
            <w:r w:rsidRPr="00D30A54">
              <w:rPr>
                <w:i/>
                <w:color w:val="000000"/>
              </w:rPr>
              <w:t xml:space="preserve"> korektivne </w:t>
            </w:r>
            <w:r w:rsidRPr="00D30A54">
              <w:rPr>
                <w:i/>
                <w:color w:val="000000"/>
              </w:rPr>
              <w:lastRenderedPageBreak/>
              <w:t>mjere</w:t>
            </w:r>
            <w:r>
              <w:rPr>
                <w:i/>
                <w:color w:val="000000"/>
              </w:rPr>
              <w:t xml:space="preserve">, </w:t>
            </w:r>
            <w:r w:rsidRPr="00D30A54">
              <w:rPr>
                <w:i/>
                <w:color w:val="000000"/>
              </w:rPr>
              <w:t xml:space="preserve"> kontaminacija hrane</w:t>
            </w:r>
          </w:p>
        </w:tc>
      </w:tr>
      <w:tr w:rsidR="00E2275A" w:rsidRPr="002A421F" w14:paraId="37C34AA6" w14:textId="77777777" w:rsidTr="003C3AE3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1285F2E1" w14:textId="77777777" w:rsidR="00E2275A" w:rsidRPr="002A421F" w:rsidRDefault="00E2275A" w:rsidP="00272CA6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lastRenderedPageBreak/>
              <w:t>Materijalna priprema</w:t>
            </w:r>
          </w:p>
        </w:tc>
      </w:tr>
      <w:tr w:rsidR="00D028EE" w:rsidRPr="002A421F" w14:paraId="06DDB117" w14:textId="77777777" w:rsidTr="003C3AE3">
        <w:trPr>
          <w:trHeight w:val="34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5A13A2E3" w14:textId="77777777" w:rsidR="00D028EE" w:rsidRPr="002A421F" w:rsidRDefault="00D028EE" w:rsidP="00D028EE">
            <w:pPr>
              <w:rPr>
                <w:rFonts w:cstheme="minorHAnsi"/>
              </w:rPr>
            </w:pPr>
            <w:bookmarkStart w:id="1" w:name="_Hlk16241971"/>
            <w:r w:rsidRPr="002A421F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3E5CBD79" w14:textId="27016FAF" w:rsidR="00D028EE" w:rsidRPr="002A421F" w:rsidRDefault="00D028EE" w:rsidP="007F58E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udžbenik,</w:t>
            </w:r>
            <w:r w:rsidR="004D794E">
              <w:rPr>
                <w:rFonts w:cstheme="minorHAnsi"/>
                <w:i/>
              </w:rPr>
              <w:t xml:space="preserve"> RB,</w:t>
            </w:r>
            <w:r w:rsidRPr="002A421F">
              <w:rPr>
                <w:rFonts w:cstheme="minorHAnsi"/>
                <w:i/>
              </w:rPr>
              <w:t xml:space="preserve"> LCD projektor, PPT prezentacija</w:t>
            </w:r>
          </w:p>
        </w:tc>
      </w:tr>
      <w:bookmarkEnd w:id="1"/>
      <w:tr w:rsidR="00D028EE" w:rsidRPr="002A421F" w14:paraId="566DDD37" w14:textId="77777777" w:rsidTr="00D30A54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6FD4EBFB" w14:textId="77777777" w:rsidR="00D028EE" w:rsidRPr="002A421F" w:rsidRDefault="00D028EE" w:rsidP="00D028EE">
            <w:pPr>
              <w:jc w:val="center"/>
              <w:rPr>
                <w:rFonts w:cstheme="minorHAnsi"/>
              </w:rPr>
            </w:pPr>
            <w:r w:rsidRPr="002A421F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D028EE" w:rsidRPr="002A421F" w14:paraId="2F5D9713" w14:textId="77777777" w:rsidTr="00D30A54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4FCC6983" w14:textId="77777777" w:rsidR="00D028EE" w:rsidRPr="002A421F" w:rsidRDefault="00D028EE" w:rsidP="00D028EE">
            <w:pPr>
              <w:rPr>
                <w:rFonts w:cstheme="minorHAnsi"/>
              </w:rPr>
            </w:pPr>
            <w:r w:rsidRPr="002A421F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8FDD7FF" w14:textId="522889ED" w:rsidR="007F58E5" w:rsidRDefault="00D30A54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HACCP sustav</w:t>
            </w:r>
          </w:p>
          <w:p w14:paraId="6FF89AF5" w14:textId="0E71671D" w:rsidR="00021BF8" w:rsidRPr="00E23526" w:rsidRDefault="00D30A54" w:rsidP="00D30A5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 w:rsidRPr="00E23526">
              <w:rPr>
                <w:rFonts w:cstheme="minorHAnsi"/>
                <w:i/>
              </w:rPr>
              <w:t xml:space="preserve">načela: </w:t>
            </w:r>
            <w:r w:rsidRPr="00D30A54">
              <w:rPr>
                <w:rFonts w:cstheme="minorHAnsi"/>
                <w:i/>
              </w:rPr>
              <w:t>analiza opasnosti</w:t>
            </w:r>
            <w:r w:rsidRPr="00E23526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određivanje KKT-a</w:t>
            </w:r>
            <w:r w:rsidRPr="00E23526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kritične granice</w:t>
            </w:r>
            <w:r w:rsidRPr="00E23526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monitoring</w:t>
            </w:r>
            <w:r w:rsidRPr="00E23526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korektivne mjere</w:t>
            </w:r>
            <w:r w:rsidRPr="00E23526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verifikacija</w:t>
            </w:r>
            <w:r w:rsidRPr="00E23526">
              <w:rPr>
                <w:rFonts w:cstheme="minorHAnsi"/>
                <w:i/>
              </w:rPr>
              <w:t>, dokumentacija i evidencija</w:t>
            </w:r>
          </w:p>
        </w:tc>
      </w:tr>
      <w:tr w:rsidR="00D028EE" w:rsidRPr="002A421F" w14:paraId="281580EF" w14:textId="77777777" w:rsidTr="008544CD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419C9263" w14:textId="77777777" w:rsidR="00D028EE" w:rsidRPr="002A421F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2EA8C27F" w14:textId="77777777" w:rsidR="00D028EE" w:rsidRPr="002A421F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Oblici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1B3A5682" w14:textId="77777777" w:rsidR="00D028EE" w:rsidRPr="002A421F" w:rsidRDefault="00D028EE" w:rsidP="00D028EE">
            <w:pPr>
              <w:jc w:val="center"/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Ishodi</w:t>
            </w:r>
          </w:p>
        </w:tc>
      </w:tr>
      <w:tr w:rsidR="000E4F98" w:rsidRPr="002A421F" w14:paraId="27385863" w14:textId="77777777" w:rsidTr="008544CD">
        <w:trPr>
          <w:trHeight w:val="3460"/>
        </w:trPr>
        <w:tc>
          <w:tcPr>
            <w:tcW w:w="649" w:type="dxa"/>
            <w:tcBorders>
              <w:left w:val="threeDEmboss" w:sz="24" w:space="0" w:color="auto"/>
              <w:right w:val="threeDEmboss" w:sz="12" w:space="0" w:color="auto"/>
            </w:tcBorders>
            <w:shd w:val="clear" w:color="auto" w:fill="FBE4D5" w:themeFill="accent2" w:themeFillTint="33"/>
            <w:vAlign w:val="center"/>
          </w:tcPr>
          <w:p w14:paraId="2F200B12" w14:textId="40629EF7" w:rsidR="000E4F98" w:rsidRPr="002A421F" w:rsidRDefault="000E4F98" w:rsidP="00D028EE">
            <w:pPr>
              <w:rPr>
                <w:rFonts w:cstheme="minorHAnsi"/>
              </w:rPr>
            </w:pPr>
            <w:r w:rsidRPr="002A421F">
              <w:rPr>
                <w:rFonts w:cstheme="minorHAnsi"/>
              </w:rPr>
              <w:t>I</w:t>
            </w:r>
          </w:p>
          <w:p w14:paraId="5C002425" w14:textId="77777777" w:rsidR="000E4F98" w:rsidRPr="002A421F" w:rsidRDefault="000E4F98" w:rsidP="00D028EE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5"/>
            <w:tcBorders>
              <w:left w:val="threeDEmboss" w:sz="12" w:space="0" w:color="auto"/>
              <w:right w:val="threeDEmboss" w:sz="6" w:space="0" w:color="auto"/>
            </w:tcBorders>
            <w:vAlign w:val="center"/>
          </w:tcPr>
          <w:p w14:paraId="3B9C7BC7" w14:textId="33720AEB" w:rsidR="000E4F98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>motivacijska aktivnost</w:t>
            </w:r>
            <w:r w:rsidRPr="002A421F">
              <w:rPr>
                <w:rFonts w:cstheme="minorHAnsi"/>
                <w:i/>
              </w:rPr>
              <w:t>- „</w:t>
            </w:r>
            <w:r w:rsidR="00D409B3">
              <w:rPr>
                <w:rFonts w:cstheme="minorHAnsi"/>
                <w:b/>
                <w:bCs/>
                <w:i/>
              </w:rPr>
              <w:t>razmisli i odgovori</w:t>
            </w:r>
            <w:r w:rsidRPr="002A421F">
              <w:rPr>
                <w:rFonts w:cstheme="minorHAnsi"/>
                <w:b/>
                <w:bCs/>
                <w:i/>
              </w:rPr>
              <w:t>“</w:t>
            </w:r>
            <w:r w:rsidRPr="002A421F">
              <w:rPr>
                <w:rFonts w:cstheme="minorHAnsi"/>
                <w:i/>
              </w:rPr>
              <w:t xml:space="preserve"> -  </w:t>
            </w:r>
            <w:r w:rsidR="00D409B3">
              <w:rPr>
                <w:rFonts w:cstheme="minorHAnsi"/>
                <w:i/>
              </w:rPr>
              <w:t>promišljanje o pitanjima na PPT i grupna diskusija</w:t>
            </w:r>
          </w:p>
          <w:p w14:paraId="2584E3C3" w14:textId="628DBB45" w:rsidR="00D409B3" w:rsidRPr="002A421F" w:rsidRDefault="00D409B3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D409B3">
              <w:rPr>
                <w:rFonts w:cstheme="minorHAnsi"/>
                <w:i/>
              </w:rPr>
              <w:t>razgovor o sanitarno-higijenskim</w:t>
            </w:r>
            <w:r>
              <w:rPr>
                <w:rFonts w:cstheme="minorHAnsi"/>
                <w:i/>
              </w:rPr>
              <w:t xml:space="preserve"> uvjetima</w:t>
            </w:r>
          </w:p>
          <w:p w14:paraId="54593EBA" w14:textId="20400FEA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bCs/>
                <w:i/>
              </w:rPr>
              <w:t>„</w:t>
            </w:r>
            <w:r w:rsidR="00D409B3">
              <w:rPr>
                <w:rFonts w:cstheme="minorHAnsi"/>
                <w:b/>
                <w:bCs/>
                <w:i/>
              </w:rPr>
              <w:t>istraži, prouči i nauči</w:t>
            </w:r>
            <w:r w:rsidRPr="002A421F">
              <w:rPr>
                <w:rFonts w:cstheme="minorHAnsi"/>
                <w:b/>
                <w:bCs/>
                <w:i/>
              </w:rPr>
              <w:t>“</w:t>
            </w:r>
            <w:r w:rsidRPr="002A421F">
              <w:rPr>
                <w:rFonts w:cstheme="minorHAnsi"/>
                <w:i/>
              </w:rPr>
              <w:t xml:space="preserve"> </w:t>
            </w:r>
            <w:r w:rsidR="00D409B3" w:rsidRPr="00D409B3">
              <w:rPr>
                <w:rFonts w:cstheme="minorHAnsi"/>
                <w:i/>
                <w:color w:val="FF33CC"/>
              </w:rPr>
              <w:t>RB (str. 10., zadatak 5.)</w:t>
            </w:r>
            <w:r w:rsidR="00D409B3">
              <w:rPr>
                <w:rFonts w:cstheme="minorHAnsi"/>
                <w:i/>
              </w:rPr>
              <w:t xml:space="preserve"> </w:t>
            </w:r>
            <w:r w:rsidRPr="002A421F">
              <w:rPr>
                <w:rFonts w:cstheme="minorHAnsi"/>
                <w:i/>
              </w:rPr>
              <w:t xml:space="preserve">– učenici </w:t>
            </w:r>
            <w:r w:rsidR="00D409B3">
              <w:rPr>
                <w:rFonts w:cstheme="minorHAnsi"/>
                <w:i/>
              </w:rPr>
              <w:t>i</w:t>
            </w:r>
            <w:r w:rsidR="00D409B3" w:rsidRPr="00D409B3">
              <w:rPr>
                <w:rFonts w:cstheme="minorHAnsi"/>
                <w:i/>
              </w:rPr>
              <w:t>straž</w:t>
            </w:r>
            <w:r w:rsidR="00D409B3">
              <w:rPr>
                <w:rFonts w:cstheme="minorHAnsi"/>
                <w:i/>
              </w:rPr>
              <w:t>uju</w:t>
            </w:r>
            <w:r w:rsidR="00D409B3" w:rsidRPr="00D409B3">
              <w:rPr>
                <w:rFonts w:cstheme="minorHAnsi"/>
                <w:i/>
              </w:rPr>
              <w:t xml:space="preserve"> koji zakonski propisi u Republici Hrvatskoj određuju kontrolu i ispravnost rada s hranom</w:t>
            </w:r>
          </w:p>
          <w:p w14:paraId="10109AC9" w14:textId="7913EC26" w:rsidR="000E4F98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 w:themeColor="text1"/>
              </w:rPr>
            </w:pPr>
            <w:r w:rsidRPr="002A421F">
              <w:rPr>
                <w:rFonts w:cstheme="minorHAnsi"/>
                <w:i/>
                <w:color w:val="000000" w:themeColor="text1"/>
              </w:rPr>
              <w:t xml:space="preserve">razgovor o </w:t>
            </w:r>
            <w:r w:rsidR="00D409B3">
              <w:rPr>
                <w:rFonts w:cstheme="minorHAnsi"/>
                <w:i/>
                <w:color w:val="000000" w:themeColor="text1"/>
              </w:rPr>
              <w:t>HACCP sustavu uz primjere opisane na PPT</w:t>
            </w:r>
          </w:p>
          <w:p w14:paraId="58085F2C" w14:textId="0FF1202F" w:rsidR="00D409B3" w:rsidRDefault="00D409B3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razgovor o načelima HACCP sustava uz pitanja i primjere opisane na PPT</w:t>
            </w:r>
          </w:p>
          <w:p w14:paraId="4890170A" w14:textId="444AA34D" w:rsidR="00D409B3" w:rsidRPr="008544CD" w:rsidRDefault="00D409B3" w:rsidP="000D346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 w:themeColor="text1"/>
              </w:rPr>
            </w:pPr>
            <w:r w:rsidRPr="008544CD">
              <w:rPr>
                <w:rFonts w:cstheme="minorHAnsi"/>
                <w:b/>
                <w:bCs/>
                <w:i/>
                <w:color w:val="000000" w:themeColor="text1"/>
              </w:rPr>
              <w:t>„uoči na primjeru“</w:t>
            </w:r>
            <w:r w:rsidRPr="008544CD">
              <w:rPr>
                <w:rFonts w:cstheme="minorHAnsi"/>
                <w:i/>
                <w:color w:val="000000" w:themeColor="text1"/>
              </w:rPr>
              <w:t xml:space="preserve"> – provedba HACCP načela kroz opisanu situaciju na PPT</w:t>
            </w:r>
            <w:r w:rsidR="008544CD" w:rsidRPr="008544CD">
              <w:rPr>
                <w:rFonts w:cstheme="minorHAnsi"/>
                <w:i/>
                <w:color w:val="000000" w:themeColor="text1"/>
              </w:rPr>
              <w:t xml:space="preserve"> i u RB - </w:t>
            </w:r>
            <w:r w:rsidR="005B6353" w:rsidRPr="008544CD">
              <w:rPr>
                <w:rFonts w:cstheme="minorHAnsi"/>
                <w:b/>
                <w:bCs/>
                <w:i/>
                <w:color w:val="000000" w:themeColor="text1"/>
              </w:rPr>
              <w:t>„kuhinjski detektiv“</w:t>
            </w:r>
            <w:r w:rsidR="005B6353" w:rsidRPr="008544CD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5B6353" w:rsidRPr="008544CD">
              <w:rPr>
                <w:rFonts w:cstheme="minorHAnsi"/>
                <w:i/>
                <w:color w:val="FF33CC"/>
              </w:rPr>
              <w:t>RB (str. 11.)</w:t>
            </w:r>
          </w:p>
          <w:p w14:paraId="5E3C7D54" w14:textId="76186AB4" w:rsidR="008544CD" w:rsidRPr="008544CD" w:rsidRDefault="008544CD" w:rsidP="000D346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 w:themeColor="text1"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8544CD">
              <w:rPr>
                <w:rFonts w:cstheme="minorHAnsi"/>
                <w:i/>
              </w:rPr>
              <w:t>izlaganje HACCP postupaka uz svaki primjer</w:t>
            </w:r>
          </w:p>
          <w:p w14:paraId="6253506B" w14:textId="2681403B" w:rsidR="000E4F98" w:rsidRPr="008544CD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="00D409B3" w:rsidRPr="00D409B3">
              <w:rPr>
                <w:rFonts w:cstheme="minorHAnsi"/>
                <w:i/>
              </w:rPr>
              <w:t xml:space="preserve">rješavanje zadataka u </w:t>
            </w:r>
            <w:r w:rsidR="00D409B3" w:rsidRPr="00D409B3">
              <w:rPr>
                <w:rFonts w:cstheme="minorHAnsi"/>
                <w:i/>
                <w:color w:val="FF33CC"/>
              </w:rPr>
              <w:t>RB (str. 9.</w:t>
            </w:r>
            <w:r w:rsidR="00D409B3">
              <w:rPr>
                <w:rFonts w:cstheme="minorHAnsi"/>
                <w:i/>
                <w:color w:val="FF33CC"/>
              </w:rPr>
              <w:t xml:space="preserve"> i 10.</w:t>
            </w:r>
            <w:r w:rsidR="00D409B3" w:rsidRPr="00D409B3">
              <w:rPr>
                <w:rFonts w:cstheme="minorHAnsi"/>
                <w:i/>
                <w:color w:val="FF33CC"/>
              </w:rPr>
              <w:t>, zadaci 1., 2., 3. i 4.)</w:t>
            </w:r>
          </w:p>
          <w:p w14:paraId="0C7778AF" w14:textId="3FA15BD5" w:rsidR="000E4F98" w:rsidRPr="002A421F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>refleksija</w:t>
            </w:r>
            <w:r w:rsidRPr="002A421F">
              <w:rPr>
                <w:rFonts w:cstheme="minorHAnsi"/>
                <w:i/>
              </w:rPr>
              <w:t>:</w:t>
            </w:r>
            <w:r w:rsidRPr="002A421F">
              <w:rPr>
                <w:rFonts w:cstheme="minorHAnsi"/>
                <w:b/>
                <w:bCs/>
                <w:i/>
              </w:rPr>
              <w:t xml:space="preserve"> „</w:t>
            </w:r>
            <w:r w:rsidR="008544CD">
              <w:rPr>
                <w:rFonts w:cstheme="minorHAnsi"/>
                <w:b/>
                <w:bCs/>
                <w:i/>
              </w:rPr>
              <w:t>dovršimo</w:t>
            </w:r>
            <w:r w:rsidRPr="002A421F">
              <w:rPr>
                <w:rFonts w:cstheme="minorHAnsi"/>
                <w:b/>
                <w:bCs/>
                <w:i/>
              </w:rPr>
              <w:t xml:space="preserve">“ </w:t>
            </w:r>
            <w:r w:rsidRPr="002A421F">
              <w:rPr>
                <w:rFonts w:cstheme="minorHAnsi"/>
                <w:i/>
              </w:rPr>
              <w:t xml:space="preserve">- </w:t>
            </w:r>
            <w:r w:rsidR="008544CD">
              <w:rPr>
                <w:rFonts w:cstheme="minorHAnsi"/>
                <w:i/>
              </w:rPr>
              <w:t>d</w:t>
            </w:r>
            <w:r w:rsidR="008544CD" w:rsidRPr="008544CD">
              <w:rPr>
                <w:rFonts w:cstheme="minorHAnsi"/>
                <w:i/>
              </w:rPr>
              <w:t>ovršavanje rečenice „Jedna pogreška u radu s hranom može…”</w:t>
            </w:r>
          </w:p>
        </w:tc>
        <w:tc>
          <w:tcPr>
            <w:tcW w:w="991" w:type="dxa"/>
            <w:tcBorders>
              <w:left w:val="threeDEmboss" w:sz="12" w:space="0" w:color="auto"/>
              <w:right w:val="threeDEmboss" w:sz="12" w:space="0" w:color="auto"/>
            </w:tcBorders>
          </w:tcPr>
          <w:p w14:paraId="1E2E3AD3" w14:textId="2AE328D9" w:rsidR="000E4F98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  <w:r w:rsidR="000E4F98" w:rsidRPr="002A421F">
              <w:rPr>
                <w:rFonts w:cstheme="minorHAnsi"/>
                <w:i/>
              </w:rPr>
              <w:t>/FR</w:t>
            </w:r>
            <w:r>
              <w:rPr>
                <w:rFonts w:cstheme="minorHAnsi"/>
                <w:i/>
              </w:rPr>
              <w:br/>
            </w:r>
            <w:r>
              <w:rPr>
                <w:rFonts w:cstheme="minorHAnsi"/>
                <w:i/>
              </w:rPr>
              <w:br/>
            </w:r>
            <w:proofErr w:type="spellStart"/>
            <w:r>
              <w:rPr>
                <w:rFonts w:cstheme="minorHAnsi"/>
                <w:i/>
              </w:rPr>
              <w:t>FR</w:t>
            </w:r>
            <w:proofErr w:type="spellEnd"/>
          </w:p>
          <w:p w14:paraId="6F44687B" w14:textId="77777777" w:rsidR="008544CD" w:rsidRDefault="008544CD" w:rsidP="00D028EE">
            <w:pPr>
              <w:jc w:val="center"/>
              <w:rPr>
                <w:rFonts w:cstheme="minorHAnsi"/>
                <w:i/>
              </w:rPr>
            </w:pPr>
          </w:p>
          <w:p w14:paraId="14F87963" w14:textId="25C91125" w:rsidR="008544CD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72FC9631" w14:textId="77777777" w:rsidR="008544CD" w:rsidRDefault="008544CD" w:rsidP="00D028EE">
            <w:pPr>
              <w:jc w:val="center"/>
              <w:rPr>
                <w:rFonts w:cstheme="minorHAnsi"/>
                <w:i/>
              </w:rPr>
            </w:pPr>
          </w:p>
          <w:p w14:paraId="24822B40" w14:textId="1B07EC8C" w:rsidR="008544CD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C399B71" w14:textId="63BC55AD" w:rsidR="008544CD" w:rsidRPr="002A421F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29C4ABF" w14:textId="77777777" w:rsidR="000E4F98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4141AD9F" w14:textId="77777777" w:rsidR="008544CD" w:rsidRDefault="008544CD" w:rsidP="00D028EE">
            <w:pPr>
              <w:jc w:val="center"/>
              <w:rPr>
                <w:rFonts w:cstheme="minorHAnsi"/>
                <w:i/>
              </w:rPr>
            </w:pPr>
          </w:p>
          <w:p w14:paraId="533EBAB5" w14:textId="77777777" w:rsidR="008544CD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PR/GR</w:t>
            </w:r>
          </w:p>
          <w:p w14:paraId="5ADA84C0" w14:textId="4C661394" w:rsidR="008544CD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F587EE1" w14:textId="77777777" w:rsidR="008544CD" w:rsidRDefault="008544CD" w:rsidP="00D028EE">
            <w:pPr>
              <w:jc w:val="center"/>
              <w:rPr>
                <w:rFonts w:cstheme="minorHAnsi"/>
                <w:i/>
              </w:rPr>
            </w:pPr>
          </w:p>
          <w:p w14:paraId="64B0987F" w14:textId="13783AB4" w:rsidR="008544CD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2DECC11B" w14:textId="77777777" w:rsidR="008544CD" w:rsidRDefault="008544CD" w:rsidP="00D028EE">
            <w:pPr>
              <w:jc w:val="center"/>
              <w:rPr>
                <w:rFonts w:cstheme="minorHAnsi"/>
                <w:i/>
              </w:rPr>
            </w:pPr>
          </w:p>
          <w:p w14:paraId="5E5D91DC" w14:textId="4A70CE6F" w:rsidR="008544CD" w:rsidRPr="002A421F" w:rsidRDefault="008544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07821079" w14:textId="6E1085D9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 w:rsidRPr="002A421F">
              <w:rPr>
                <w:rFonts w:cstheme="minorHAnsi"/>
                <w:b/>
                <w:i/>
              </w:rPr>
              <w:t>1.1.</w:t>
            </w:r>
            <w:r>
              <w:rPr>
                <w:rFonts w:cstheme="minorHAnsi"/>
                <w:b/>
                <w:i/>
              </w:rPr>
              <w:t>1.</w:t>
            </w:r>
          </w:p>
          <w:p w14:paraId="12348367" w14:textId="63CD60B9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1.1.</w:t>
            </w:r>
            <w:r w:rsidR="00D30A54">
              <w:rPr>
                <w:rFonts w:cstheme="minorHAnsi"/>
                <w:b/>
                <w:i/>
              </w:rPr>
              <w:t>2</w:t>
            </w:r>
            <w:r>
              <w:rPr>
                <w:rFonts w:cstheme="minorHAnsi"/>
                <w:b/>
                <w:i/>
              </w:rPr>
              <w:t>.</w:t>
            </w:r>
          </w:p>
          <w:p w14:paraId="49B703C1" w14:textId="1BEF1753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1.1.</w:t>
            </w:r>
            <w:r w:rsidR="00D30A54">
              <w:rPr>
                <w:rFonts w:cstheme="minorHAnsi"/>
                <w:b/>
                <w:i/>
              </w:rPr>
              <w:t>3</w:t>
            </w:r>
            <w:r>
              <w:rPr>
                <w:rFonts w:cstheme="minorHAnsi"/>
                <w:b/>
                <w:i/>
              </w:rPr>
              <w:t>.</w:t>
            </w:r>
          </w:p>
          <w:p w14:paraId="15A7B92B" w14:textId="4376FB32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</w:t>
            </w:r>
            <w:r w:rsidR="00D30A54">
              <w:rPr>
                <w:rFonts w:cstheme="minorHAnsi"/>
                <w:b/>
                <w:i/>
              </w:rPr>
              <w:t>1</w:t>
            </w:r>
            <w:r>
              <w:rPr>
                <w:rFonts w:cstheme="minorHAnsi"/>
                <w:b/>
                <w:i/>
              </w:rPr>
              <w:t>.</w:t>
            </w:r>
            <w:r w:rsidR="00D30A54">
              <w:rPr>
                <w:rFonts w:cstheme="minorHAnsi"/>
                <w:b/>
                <w:i/>
              </w:rPr>
              <w:t>4</w:t>
            </w:r>
            <w:r>
              <w:rPr>
                <w:rFonts w:cstheme="minorHAnsi"/>
                <w:b/>
                <w:i/>
              </w:rPr>
              <w:t>.</w:t>
            </w:r>
          </w:p>
          <w:p w14:paraId="2B878A1B" w14:textId="09204BEF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</w:t>
            </w:r>
            <w:r w:rsidR="00D30A54">
              <w:rPr>
                <w:rFonts w:cstheme="minorHAnsi"/>
                <w:b/>
                <w:i/>
              </w:rPr>
              <w:t>2</w:t>
            </w:r>
            <w:r>
              <w:rPr>
                <w:rFonts w:cstheme="minorHAnsi"/>
                <w:b/>
                <w:i/>
              </w:rPr>
              <w:t>.</w:t>
            </w:r>
            <w:r w:rsidR="00D30A54">
              <w:rPr>
                <w:rFonts w:cstheme="minorHAnsi"/>
                <w:b/>
                <w:i/>
              </w:rPr>
              <w:t>1</w:t>
            </w:r>
            <w:r>
              <w:rPr>
                <w:rFonts w:cstheme="minorHAnsi"/>
                <w:b/>
                <w:i/>
              </w:rPr>
              <w:t>.</w:t>
            </w:r>
          </w:p>
          <w:p w14:paraId="33514317" w14:textId="0B23D958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</w:t>
            </w:r>
            <w:r w:rsidR="00D30A54">
              <w:rPr>
                <w:rFonts w:cstheme="minorHAnsi"/>
                <w:b/>
                <w:i/>
              </w:rPr>
              <w:t>2</w:t>
            </w:r>
            <w:r>
              <w:rPr>
                <w:rFonts w:cstheme="minorHAnsi"/>
                <w:b/>
                <w:i/>
              </w:rPr>
              <w:t>.</w:t>
            </w:r>
            <w:r w:rsidR="00D30A54">
              <w:rPr>
                <w:rFonts w:cstheme="minorHAnsi"/>
                <w:b/>
                <w:i/>
              </w:rPr>
              <w:t>2</w:t>
            </w:r>
            <w:r>
              <w:rPr>
                <w:rFonts w:cstheme="minorHAnsi"/>
                <w:b/>
                <w:i/>
              </w:rPr>
              <w:t>.</w:t>
            </w:r>
          </w:p>
          <w:p w14:paraId="481E9AED" w14:textId="77777777" w:rsidR="000E4F98" w:rsidRDefault="000E4F98" w:rsidP="000E4F98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</w:t>
            </w:r>
            <w:r w:rsidR="00D30A54">
              <w:rPr>
                <w:rFonts w:cstheme="minorHAnsi"/>
                <w:b/>
                <w:i/>
              </w:rPr>
              <w:t>2</w:t>
            </w:r>
            <w:r>
              <w:rPr>
                <w:rFonts w:cstheme="minorHAnsi"/>
                <w:b/>
                <w:i/>
              </w:rPr>
              <w:t>.</w:t>
            </w:r>
            <w:r w:rsidR="00D30A54">
              <w:rPr>
                <w:rFonts w:cstheme="minorHAnsi"/>
                <w:b/>
                <w:i/>
              </w:rPr>
              <w:t>3</w:t>
            </w:r>
            <w:r>
              <w:rPr>
                <w:rFonts w:cstheme="minorHAnsi"/>
                <w:b/>
                <w:i/>
              </w:rPr>
              <w:t>.</w:t>
            </w:r>
          </w:p>
          <w:p w14:paraId="193D55F0" w14:textId="77777777" w:rsidR="00D30A54" w:rsidRDefault="00D30A54" w:rsidP="000E4F98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1.2.4.</w:t>
            </w:r>
          </w:p>
          <w:p w14:paraId="46B19F48" w14:textId="285DD2B4" w:rsidR="00D30A54" w:rsidRPr="000E4F98" w:rsidRDefault="00D30A54" w:rsidP="000E4F98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1.2.5.</w:t>
            </w:r>
          </w:p>
        </w:tc>
      </w:tr>
      <w:tr w:rsidR="00D028EE" w:rsidRPr="002A421F" w14:paraId="5152B553" w14:textId="77777777" w:rsidTr="00D409B3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</w:tcPr>
          <w:p w14:paraId="2DEF5312" w14:textId="7C24D5C0" w:rsidR="00D028EE" w:rsidRPr="002A421F" w:rsidRDefault="00D028EE" w:rsidP="00D028EE">
            <w:pPr>
              <w:pStyle w:val="ListParagraph"/>
              <w:ind w:left="360"/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028EE" w:rsidRPr="002A421F" w14:paraId="43A1A9D7" w14:textId="77777777" w:rsidTr="003007CA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40EF548" w14:textId="77777777" w:rsidR="00D028EE" w:rsidRDefault="00D028EE" w:rsidP="00AB757C">
            <w:p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7F58E5" w:rsidRPr="002A421F">
              <w:rPr>
                <w:rFonts w:cstheme="minorHAnsi"/>
                <w:i/>
              </w:rPr>
              <w:t xml:space="preserve">„Higijena </w:t>
            </w:r>
            <w:r w:rsidR="00D30A54">
              <w:rPr>
                <w:rFonts w:cstheme="minorHAnsi"/>
                <w:i/>
              </w:rPr>
              <w:t>dan u kuhinji</w:t>
            </w:r>
            <w:r w:rsidR="007F58E5" w:rsidRPr="002A421F">
              <w:rPr>
                <w:rFonts w:cstheme="minorHAnsi"/>
                <w:i/>
              </w:rPr>
              <w:t xml:space="preserve">” – </w:t>
            </w:r>
            <w:r w:rsidR="00D30A54" w:rsidRPr="00D30A54">
              <w:rPr>
                <w:rFonts w:cstheme="minorHAnsi"/>
                <w:i/>
              </w:rPr>
              <w:t>Učenici opisuju jedan radni dan kuhara i moraju</w:t>
            </w:r>
            <w:r w:rsidR="00D30A54">
              <w:rPr>
                <w:rFonts w:cstheme="minorHAnsi"/>
                <w:i/>
              </w:rPr>
              <w:t xml:space="preserve"> </w:t>
            </w:r>
            <w:r w:rsidR="00D30A54" w:rsidRPr="00D30A54">
              <w:rPr>
                <w:rFonts w:cstheme="minorHAnsi"/>
                <w:i/>
              </w:rPr>
              <w:t xml:space="preserve">označiti </w:t>
            </w:r>
            <w:r w:rsidR="00D30A54">
              <w:rPr>
                <w:rFonts w:cstheme="minorHAnsi"/>
                <w:i/>
              </w:rPr>
              <w:t xml:space="preserve">– </w:t>
            </w:r>
            <w:r w:rsidR="00D30A54" w:rsidRPr="00D30A54">
              <w:rPr>
                <w:rFonts w:cstheme="minorHAnsi"/>
                <w:i/>
              </w:rPr>
              <w:t>opasnosti</w:t>
            </w:r>
            <w:r w:rsidR="00D30A54">
              <w:rPr>
                <w:rFonts w:cstheme="minorHAnsi"/>
                <w:i/>
              </w:rPr>
              <w:t xml:space="preserve">, </w:t>
            </w:r>
            <w:r w:rsidR="00D30A54" w:rsidRPr="00D30A54">
              <w:rPr>
                <w:rFonts w:cstheme="minorHAnsi"/>
                <w:i/>
              </w:rPr>
              <w:t>KKT</w:t>
            </w:r>
            <w:r w:rsidR="00D30A54">
              <w:rPr>
                <w:rFonts w:cstheme="minorHAnsi"/>
                <w:i/>
              </w:rPr>
              <w:t xml:space="preserve"> i </w:t>
            </w:r>
            <w:r w:rsidR="00D30A54" w:rsidRPr="00D30A54">
              <w:rPr>
                <w:rFonts w:cstheme="minorHAnsi"/>
                <w:i/>
              </w:rPr>
              <w:t>higijensk</w:t>
            </w:r>
            <w:r w:rsidR="00D30A54">
              <w:rPr>
                <w:rFonts w:cstheme="minorHAnsi"/>
                <w:i/>
              </w:rPr>
              <w:t>e</w:t>
            </w:r>
            <w:r w:rsidR="00D30A54" w:rsidRPr="00D30A54">
              <w:rPr>
                <w:rFonts w:cstheme="minorHAnsi"/>
                <w:i/>
              </w:rPr>
              <w:t xml:space="preserve"> postup</w:t>
            </w:r>
            <w:r w:rsidR="00D30A54">
              <w:rPr>
                <w:rFonts w:cstheme="minorHAnsi"/>
                <w:i/>
              </w:rPr>
              <w:t>ke</w:t>
            </w:r>
          </w:p>
          <w:p w14:paraId="2BB7C231" w14:textId="4AE77F7D" w:rsidR="00D30A54" w:rsidRPr="002A421F" w:rsidRDefault="00D30A54" w:rsidP="00AB757C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„</w:t>
            </w:r>
            <w:r w:rsidRPr="00D30A54">
              <w:rPr>
                <w:rFonts w:cstheme="minorHAnsi"/>
                <w:i/>
              </w:rPr>
              <w:t>INSPEKTOR U UGOSTITELJSTVU</w:t>
            </w:r>
            <w:r>
              <w:rPr>
                <w:rFonts w:cstheme="minorHAnsi"/>
                <w:i/>
              </w:rPr>
              <w:t xml:space="preserve">“ - </w:t>
            </w:r>
            <w:r w:rsidRPr="00D30A54">
              <w:rPr>
                <w:rFonts w:cstheme="minorHAnsi"/>
                <w:i/>
              </w:rPr>
              <w:t>Učenici primjenjuju znanje o higijenskim uvjetima i HACCP-u kroz</w:t>
            </w:r>
            <w:r w:rsidR="00AB757C">
              <w:rPr>
                <w:rFonts w:cstheme="minorHAnsi"/>
                <w:i/>
              </w:rPr>
              <w:t xml:space="preserve"> </w:t>
            </w:r>
            <w:r w:rsidRPr="00D30A54">
              <w:rPr>
                <w:rFonts w:cstheme="minorHAnsi"/>
                <w:i/>
              </w:rPr>
              <w:t>procjenu zamišljene situacije.</w:t>
            </w:r>
            <w:r>
              <w:rPr>
                <w:rFonts w:cstheme="minorHAnsi"/>
                <w:i/>
              </w:rPr>
              <w:t xml:space="preserve"> </w:t>
            </w:r>
            <w:r w:rsidRPr="00D30A54">
              <w:rPr>
                <w:rFonts w:cstheme="minorHAnsi"/>
                <w:i/>
              </w:rPr>
              <w:t>Učenici glume sanitarnu inspekciju</w:t>
            </w:r>
            <w:r>
              <w:rPr>
                <w:rFonts w:cstheme="minorHAnsi"/>
                <w:i/>
              </w:rPr>
              <w:t xml:space="preserve"> u dobivenom objektu (slika) te m</w:t>
            </w:r>
            <w:r w:rsidRPr="00D30A54">
              <w:rPr>
                <w:rFonts w:cstheme="minorHAnsi"/>
                <w:i/>
              </w:rPr>
              <w:t>oraju</w:t>
            </w:r>
            <w:r>
              <w:rPr>
                <w:rFonts w:cstheme="minorHAnsi"/>
                <w:i/>
              </w:rPr>
              <w:t xml:space="preserve"> </w:t>
            </w:r>
            <w:r w:rsidRPr="00D30A54">
              <w:rPr>
                <w:rFonts w:cstheme="minorHAnsi"/>
                <w:i/>
              </w:rPr>
              <w:t>pregledati „objekt”</w:t>
            </w:r>
            <w:r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pronaći najmanje 5 nepravilnosti</w:t>
            </w:r>
            <w:r w:rsidR="00AB757C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odrediti</w:t>
            </w:r>
            <w:r w:rsidR="00AB757C">
              <w:rPr>
                <w:rFonts w:cstheme="minorHAnsi"/>
                <w:i/>
              </w:rPr>
              <w:t xml:space="preserve"> </w:t>
            </w:r>
            <w:r w:rsidRPr="00D30A54">
              <w:rPr>
                <w:rFonts w:cstheme="minorHAnsi"/>
                <w:i/>
              </w:rPr>
              <w:t>koja pravila higijenskog minimuma su prekršena</w:t>
            </w:r>
            <w:r w:rsidR="00AB757C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koja je opasnost (biološka, kemijska, fizikalna)</w:t>
            </w:r>
            <w:r w:rsidR="00AB757C">
              <w:rPr>
                <w:rFonts w:cstheme="minorHAnsi"/>
                <w:i/>
              </w:rPr>
              <w:t xml:space="preserve">, </w:t>
            </w:r>
            <w:r w:rsidRPr="00D30A54">
              <w:rPr>
                <w:rFonts w:cstheme="minorHAnsi"/>
                <w:i/>
              </w:rPr>
              <w:t>predložiti</w:t>
            </w:r>
            <w:r w:rsidR="00AB757C">
              <w:rPr>
                <w:rFonts w:cstheme="minorHAnsi"/>
                <w:i/>
              </w:rPr>
              <w:t xml:space="preserve"> </w:t>
            </w:r>
            <w:r w:rsidRPr="00D30A54">
              <w:rPr>
                <w:rFonts w:cstheme="minorHAnsi"/>
                <w:i/>
              </w:rPr>
              <w:t>mjere za ispravljanje</w:t>
            </w:r>
            <w:r w:rsidR="00AB757C">
              <w:rPr>
                <w:rFonts w:cstheme="minorHAnsi"/>
                <w:i/>
              </w:rPr>
              <w:t xml:space="preserve"> i </w:t>
            </w:r>
            <w:r w:rsidRPr="00D30A54">
              <w:rPr>
                <w:rFonts w:cstheme="minorHAnsi"/>
                <w:i/>
              </w:rPr>
              <w:t>što bi se dogodilo ako se problem ne riješi</w:t>
            </w:r>
          </w:p>
        </w:tc>
      </w:tr>
      <w:tr w:rsidR="00D028EE" w:rsidRPr="002A421F" w14:paraId="383E7744" w14:textId="77777777" w:rsidTr="00FC1C3E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2BFD875B" w14:textId="77777777" w:rsidR="00D028EE" w:rsidRPr="002A421F" w:rsidRDefault="00D028EE" w:rsidP="00D028EE">
            <w:pPr>
              <w:jc w:val="center"/>
              <w:rPr>
                <w:rFonts w:ascii="Maiandra GD" w:hAnsi="Maiandra GD"/>
              </w:rPr>
            </w:pPr>
            <w:r w:rsidRPr="002A421F"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028EE" w:rsidRPr="002A421F" w14:paraId="37F60614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F7230F0" w14:textId="3F429398" w:rsidR="00D028EE" w:rsidRPr="002A421F" w:rsidRDefault="00993325" w:rsidP="00993325">
            <w:pPr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 xml:space="preserve">* </w:t>
            </w:r>
            <w:r w:rsidR="00FC1C3E">
              <w:rPr>
                <w:rFonts w:ascii="Calibri" w:hAnsi="Calibri"/>
              </w:rPr>
              <w:t>Dovršavanje rečenice</w:t>
            </w:r>
            <w:r w:rsidRPr="002A421F">
              <w:rPr>
                <w:rFonts w:ascii="Calibri" w:hAnsi="Calibri"/>
              </w:rPr>
              <w:t xml:space="preserve"> „</w:t>
            </w:r>
            <w:r w:rsidR="00FC1C3E" w:rsidRPr="00FC1C3E">
              <w:rPr>
                <w:rFonts w:ascii="Calibri" w:hAnsi="Calibri"/>
              </w:rPr>
              <w:t>Jedna pogreška u radu s hranom može…”</w:t>
            </w:r>
          </w:p>
          <w:p w14:paraId="40B439E0" w14:textId="77777777" w:rsidR="00D028EE" w:rsidRPr="002A421F" w:rsidRDefault="00D028EE" w:rsidP="00D028EE">
            <w:pPr>
              <w:rPr>
                <w:rFonts w:ascii="Calibri" w:hAnsi="Calibri"/>
              </w:rPr>
            </w:pPr>
          </w:p>
          <w:p w14:paraId="6E9B1DC8" w14:textId="77777777" w:rsidR="00993325" w:rsidRPr="002A421F" w:rsidRDefault="00993325" w:rsidP="00D028EE">
            <w:pPr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 xml:space="preserve">Dodatni primjeri pitanja za provjeru ostvarenosti ishoda: </w:t>
            </w:r>
          </w:p>
          <w:p w14:paraId="16D80B37" w14:textId="77777777" w:rsidR="00FC1C3E" w:rsidRPr="00FC1C3E" w:rsidRDefault="00FC1C3E" w:rsidP="00FC1C3E">
            <w:pPr>
              <w:pStyle w:val="ListParagraph"/>
              <w:numPr>
                <w:ilvl w:val="0"/>
                <w:numId w:val="44"/>
              </w:numPr>
              <w:rPr>
                <w:rFonts w:ascii="Calibri" w:hAnsi="Calibri"/>
              </w:rPr>
            </w:pPr>
            <w:r w:rsidRPr="00FC1C3E">
              <w:rPr>
                <w:rFonts w:ascii="Calibri" w:hAnsi="Calibri"/>
              </w:rPr>
              <w:t>Što znači da je hrana zdravstveno sigurna i ispravna?</w:t>
            </w:r>
          </w:p>
          <w:p w14:paraId="793307FB" w14:textId="77777777" w:rsidR="00FC1C3E" w:rsidRPr="00FC1C3E" w:rsidRDefault="00FC1C3E" w:rsidP="00FC1C3E">
            <w:pPr>
              <w:pStyle w:val="ListParagraph"/>
              <w:numPr>
                <w:ilvl w:val="0"/>
                <w:numId w:val="44"/>
              </w:numPr>
              <w:rPr>
                <w:rFonts w:ascii="Calibri" w:hAnsi="Calibri"/>
              </w:rPr>
            </w:pPr>
            <w:r w:rsidRPr="00FC1C3E">
              <w:rPr>
                <w:rFonts w:ascii="Calibri" w:hAnsi="Calibri"/>
              </w:rPr>
              <w:t>Koji mi je dio HACCP sustava najvažniji i zašto?</w:t>
            </w:r>
          </w:p>
          <w:p w14:paraId="35C62192" w14:textId="77777777" w:rsidR="00FC1C3E" w:rsidRPr="00FC1C3E" w:rsidRDefault="00FC1C3E" w:rsidP="00FC1C3E">
            <w:pPr>
              <w:pStyle w:val="ListParagraph"/>
              <w:numPr>
                <w:ilvl w:val="0"/>
                <w:numId w:val="44"/>
              </w:numPr>
              <w:rPr>
                <w:rFonts w:ascii="Calibri" w:hAnsi="Calibri"/>
              </w:rPr>
            </w:pPr>
            <w:r w:rsidRPr="00FC1C3E">
              <w:rPr>
                <w:rFonts w:ascii="Calibri" w:hAnsi="Calibri"/>
              </w:rPr>
              <w:t>Koja bi pogreška u radu s hranom mogla imati najveće posljedice?</w:t>
            </w:r>
          </w:p>
          <w:p w14:paraId="0D029B69" w14:textId="77777777" w:rsidR="00FC1C3E" w:rsidRPr="00FC1C3E" w:rsidRDefault="00FC1C3E" w:rsidP="00FC1C3E">
            <w:pPr>
              <w:pStyle w:val="ListParagraph"/>
              <w:numPr>
                <w:ilvl w:val="0"/>
                <w:numId w:val="44"/>
              </w:numPr>
              <w:rPr>
                <w:rFonts w:ascii="Calibri" w:hAnsi="Calibri"/>
              </w:rPr>
            </w:pPr>
            <w:r w:rsidRPr="00FC1C3E">
              <w:rPr>
                <w:rFonts w:ascii="Calibri" w:hAnsi="Calibri"/>
              </w:rPr>
              <w:t>Zašto je vođenje evidencije jednako važno kao i samo provođenje mjera?</w:t>
            </w:r>
          </w:p>
          <w:p w14:paraId="6ACC3ABB" w14:textId="3810B58E" w:rsidR="00993325" w:rsidRPr="002A421F" w:rsidRDefault="00FC1C3E" w:rsidP="00FC1C3E">
            <w:pPr>
              <w:pStyle w:val="ListParagraph"/>
              <w:numPr>
                <w:ilvl w:val="0"/>
                <w:numId w:val="44"/>
              </w:numPr>
              <w:spacing w:after="120"/>
              <w:rPr>
                <w:rFonts w:ascii="Calibri" w:hAnsi="Calibri"/>
              </w:rPr>
            </w:pPr>
            <w:r w:rsidRPr="00FC1C3E">
              <w:rPr>
                <w:rFonts w:ascii="Calibri" w:hAnsi="Calibri"/>
              </w:rPr>
              <w:t>Gdje ću ovo znanje moći primijeniti u praksi?</w:t>
            </w:r>
          </w:p>
        </w:tc>
      </w:tr>
      <w:tr w:rsidR="00D028EE" w:rsidRPr="002A421F" w14:paraId="7B07B87D" w14:textId="77777777" w:rsidTr="00AB757C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E4D5" w:themeFill="accent2" w:themeFillTint="33"/>
          </w:tcPr>
          <w:p w14:paraId="745407B4" w14:textId="77777777" w:rsidR="00D028EE" w:rsidRPr="002A421F" w:rsidRDefault="00D028EE" w:rsidP="00D028EE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Tehnike aktivnog</w:t>
            </w:r>
          </w:p>
          <w:p w14:paraId="56B86772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  <w:vAlign w:val="center"/>
          </w:tcPr>
          <w:p w14:paraId="7B655F58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028EE" w:rsidRPr="002A421F" w14:paraId="4EA5E9A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547E3FE5" w14:textId="61FCF9F1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</w:t>
            </w:r>
            <w:r w:rsidR="00D409B3">
              <w:rPr>
                <w:rFonts w:cstheme="minorHAnsi"/>
                <w:i/>
              </w:rPr>
              <w:t xml:space="preserve"> istraži,</w:t>
            </w:r>
            <w:r w:rsidR="00D409B3" w:rsidRPr="00D409B3">
              <w:rPr>
                <w:rFonts w:cstheme="minorHAnsi"/>
                <w:i/>
              </w:rPr>
              <w:t xml:space="preserve"> prouči i nauči</w:t>
            </w:r>
          </w:p>
          <w:p w14:paraId="08A6F59A" w14:textId="73F6CD34" w:rsidR="00B97BF7" w:rsidRPr="002A421F" w:rsidRDefault="00B97BF7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razmisli i odgovori</w:t>
            </w:r>
          </w:p>
          <w:p w14:paraId="7602B0B2" w14:textId="6834F569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D409B3">
              <w:rPr>
                <w:rFonts w:cstheme="minorHAnsi"/>
                <w:i/>
              </w:rPr>
              <w:t>uoči na primjeru</w:t>
            </w:r>
          </w:p>
          <w:p w14:paraId="132A8D8C" w14:textId="5983C9FD" w:rsidR="002F659C" w:rsidRPr="002A421F" w:rsidRDefault="000C4243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D409B3">
              <w:rPr>
                <w:rFonts w:cstheme="minorHAnsi"/>
                <w:i/>
              </w:rPr>
              <w:t>kuhinjski detektiv</w:t>
            </w:r>
          </w:p>
          <w:p w14:paraId="0A660425" w14:textId="64904300" w:rsidR="00B97BF7" w:rsidRPr="002A421F" w:rsidRDefault="00B97BF7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D409B3">
              <w:rPr>
                <w:rFonts w:cstheme="minorHAnsi"/>
                <w:i/>
              </w:rPr>
              <w:t>završimo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06B9ABA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usmeno izlaganje</w:t>
            </w:r>
          </w:p>
          <w:p w14:paraId="1BFADF9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razgovor</w:t>
            </w:r>
          </w:p>
          <w:p w14:paraId="026066FF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rad na tekstu</w:t>
            </w:r>
          </w:p>
          <w:p w14:paraId="2CDA52C4" w14:textId="3386FC98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pisanje</w:t>
            </w:r>
          </w:p>
        </w:tc>
      </w:tr>
      <w:tr w:rsidR="00D028EE" w:rsidRPr="002A421F" w14:paraId="1B62D694" w14:textId="77777777" w:rsidTr="00FC1C3E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FBE4D5" w:themeFill="accent2" w:themeFillTint="33"/>
          </w:tcPr>
          <w:p w14:paraId="4E011A82" w14:textId="77777777" w:rsidR="00D028EE" w:rsidRPr="002A421F" w:rsidRDefault="00D028EE" w:rsidP="00D028E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lastRenderedPageBreak/>
              <w:t>Domaća zadaća</w:t>
            </w:r>
          </w:p>
        </w:tc>
      </w:tr>
      <w:tr w:rsidR="00D028EE" w:rsidRPr="002A421F" w14:paraId="48F90597" w14:textId="77777777" w:rsidTr="00CE6DCD">
        <w:trPr>
          <w:trHeight w:val="34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EAE14" w14:textId="43727FB3" w:rsidR="00D028EE" w:rsidRPr="002A421F" w:rsidRDefault="007F58E5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„Znam li odgovoriti?“ - odgovaranje na pitanja u udžbeniku, stranica 1</w:t>
            </w:r>
            <w:r w:rsidR="00FC1C3E">
              <w:rPr>
                <w:rFonts w:cstheme="minorHAnsi"/>
                <w:i/>
              </w:rPr>
              <w:t>4</w:t>
            </w:r>
            <w:r w:rsidRPr="002A421F">
              <w:rPr>
                <w:rFonts w:cstheme="minorHAnsi"/>
                <w:i/>
              </w:rPr>
              <w:t xml:space="preserve">. </w:t>
            </w:r>
          </w:p>
        </w:tc>
      </w:tr>
    </w:tbl>
    <w:p w14:paraId="145840E8" w14:textId="77777777" w:rsidR="00BB4A88" w:rsidRPr="002A421F" w:rsidRDefault="009D7A8F" w:rsidP="009D7A8F">
      <w:pPr>
        <w:spacing w:after="0" w:line="240" w:lineRule="auto"/>
        <w:rPr>
          <w:rFonts w:cstheme="minorHAnsi"/>
          <w:i/>
        </w:rPr>
      </w:pPr>
      <w:r w:rsidRPr="002A421F">
        <w:rPr>
          <w:rFonts w:cstheme="minorHAnsi"/>
          <w:b/>
          <w:i/>
        </w:rPr>
        <w:t>Napomen</w:t>
      </w:r>
      <w:r w:rsidR="00BB4A88" w:rsidRPr="002A421F">
        <w:rPr>
          <w:rFonts w:cstheme="minorHAnsi"/>
          <w:b/>
          <w:i/>
        </w:rPr>
        <w:t>e</w:t>
      </w:r>
      <w:r w:rsidRPr="002A421F">
        <w:rPr>
          <w:rFonts w:cstheme="minorHAnsi"/>
          <w:b/>
          <w:i/>
        </w:rPr>
        <w:t>:</w:t>
      </w:r>
    </w:p>
    <w:p w14:paraId="18BECFF6" w14:textId="77777777" w:rsidR="00A8502C" w:rsidRPr="002A421F" w:rsidRDefault="00A8502C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Značenje oznaka: </w:t>
      </w:r>
      <w:r w:rsidRPr="002A421F">
        <w:rPr>
          <w:rFonts w:cstheme="minorHAnsi"/>
          <w:b/>
          <w:i/>
        </w:rPr>
        <w:t>IR</w:t>
      </w:r>
      <w:r w:rsidRPr="002A421F">
        <w:rPr>
          <w:rFonts w:cstheme="minorHAnsi"/>
          <w:i/>
        </w:rPr>
        <w:t xml:space="preserve"> – individualni rad, </w:t>
      </w:r>
      <w:r w:rsidRPr="002A421F">
        <w:rPr>
          <w:rFonts w:cstheme="minorHAnsi"/>
          <w:b/>
          <w:i/>
        </w:rPr>
        <w:t>FR</w:t>
      </w:r>
      <w:r w:rsidRPr="002A421F">
        <w:rPr>
          <w:rFonts w:cstheme="minorHAnsi"/>
          <w:i/>
        </w:rPr>
        <w:t xml:space="preserve"> – frontalni rad, </w:t>
      </w:r>
      <w:r w:rsidRPr="002A421F">
        <w:rPr>
          <w:rFonts w:cstheme="minorHAnsi"/>
          <w:b/>
          <w:i/>
        </w:rPr>
        <w:t>PR</w:t>
      </w:r>
      <w:r w:rsidRPr="002A421F">
        <w:rPr>
          <w:rFonts w:cstheme="minorHAnsi"/>
          <w:i/>
        </w:rPr>
        <w:t xml:space="preserve"> – rad u paru, </w:t>
      </w:r>
      <w:r w:rsidRPr="002A421F">
        <w:rPr>
          <w:rFonts w:cstheme="minorHAnsi"/>
          <w:b/>
          <w:i/>
        </w:rPr>
        <w:t>GR</w:t>
      </w:r>
      <w:r w:rsidRPr="002A421F">
        <w:rPr>
          <w:rFonts w:cstheme="minorHAnsi"/>
          <w:i/>
        </w:rPr>
        <w:t xml:space="preserve"> – rad u grupi</w:t>
      </w:r>
    </w:p>
    <w:p w14:paraId="6B3CD560" w14:textId="4785E61D" w:rsidR="0085248A" w:rsidRPr="002A421F" w:rsidRDefault="0085248A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>* Šifre kod ishoda stavljene su radi lakšeg snalaženja</w:t>
      </w:r>
    </w:p>
    <w:p w14:paraId="17D2A8E2" w14:textId="2A94FF52" w:rsidR="003434B3" w:rsidRPr="002A421F" w:rsidRDefault="00BB4A88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</w:t>
      </w:r>
      <w:r w:rsidR="009D7A8F" w:rsidRPr="002A421F">
        <w:rPr>
          <w:rFonts w:cstheme="minorHAnsi"/>
          <w:i/>
        </w:rPr>
        <w:t xml:space="preserve">Konceptualni okvir </w:t>
      </w:r>
      <w:r w:rsidR="003434B3" w:rsidRPr="002A421F">
        <w:rPr>
          <w:rFonts w:cstheme="minorHAnsi"/>
          <w:i/>
        </w:rPr>
        <w:t xml:space="preserve">djelomično je </w:t>
      </w:r>
      <w:r w:rsidR="009D7A8F" w:rsidRPr="002A421F">
        <w:rPr>
          <w:rFonts w:cstheme="minorHAnsi"/>
          <w:i/>
        </w:rPr>
        <w:t>preuzet iz ispitnog</w:t>
      </w:r>
      <w:r w:rsidR="003434B3" w:rsidRPr="002A421F">
        <w:rPr>
          <w:rFonts w:cstheme="minorHAnsi"/>
          <w:i/>
        </w:rPr>
        <w:t>a</w:t>
      </w:r>
      <w:r w:rsidR="009D7A8F" w:rsidRPr="002A421F">
        <w:rPr>
          <w:rFonts w:cstheme="minorHAnsi"/>
          <w:i/>
        </w:rPr>
        <w:t xml:space="preserve"> kataloga</w:t>
      </w:r>
      <w:r w:rsidR="003434B3" w:rsidRPr="002A421F">
        <w:rPr>
          <w:rFonts w:cstheme="minorHAnsi"/>
          <w:i/>
        </w:rPr>
        <w:t xml:space="preserve"> za</w:t>
      </w:r>
      <w:r w:rsidR="009D7A8F" w:rsidRPr="002A421F">
        <w:rPr>
          <w:rFonts w:cstheme="minorHAnsi"/>
          <w:i/>
        </w:rPr>
        <w:t xml:space="preserve"> Državn</w:t>
      </w:r>
      <w:r w:rsidR="003434B3" w:rsidRPr="002A421F">
        <w:rPr>
          <w:rFonts w:cstheme="minorHAnsi"/>
          <w:i/>
        </w:rPr>
        <w:t>u</w:t>
      </w:r>
      <w:r w:rsidR="009D7A8F" w:rsidRPr="002A421F">
        <w:rPr>
          <w:rFonts w:cstheme="minorHAnsi"/>
          <w:i/>
        </w:rPr>
        <w:t xml:space="preserve"> matur</w:t>
      </w:r>
      <w:r w:rsidR="003434B3" w:rsidRPr="002A421F">
        <w:rPr>
          <w:rFonts w:cstheme="minorHAnsi"/>
          <w:i/>
        </w:rPr>
        <w:t xml:space="preserve">u iz </w:t>
      </w:r>
      <w:r w:rsidR="003434B3" w:rsidRPr="002A421F">
        <w:rPr>
          <w:rFonts w:cstheme="minorHAnsi"/>
          <w:b/>
          <w:i/>
        </w:rPr>
        <w:t>Biologije</w:t>
      </w:r>
      <w:r w:rsidR="009D2381" w:rsidRPr="002A421F">
        <w:rPr>
          <w:rFonts w:cstheme="minorHAnsi"/>
          <w:b/>
          <w:i/>
        </w:rPr>
        <w:t xml:space="preserve"> 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25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./20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26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2A421F">
        <w:rPr>
          <w:rFonts w:cstheme="minorHAnsi"/>
          <w:i/>
        </w:rPr>
        <w:t>, NCVVO</w:t>
      </w:r>
      <w:r w:rsidR="00351931" w:rsidRPr="002A421F">
        <w:rPr>
          <w:rFonts w:cstheme="minorHAnsi"/>
          <w:i/>
        </w:rPr>
        <w:t>.</w:t>
      </w:r>
    </w:p>
    <w:p w14:paraId="5E4521CA" w14:textId="77777777" w:rsidR="007F58E5" w:rsidRPr="002A421F" w:rsidRDefault="007F58E5" w:rsidP="009D7A8F">
      <w:pPr>
        <w:spacing w:after="0" w:line="240" w:lineRule="auto"/>
        <w:rPr>
          <w:rFonts w:cstheme="minorHAnsi"/>
          <w:i/>
        </w:rPr>
      </w:pPr>
    </w:p>
    <w:tbl>
      <w:tblPr>
        <w:tblStyle w:val="TableGrid"/>
        <w:tblW w:w="979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415BF4" w:rsidRPr="002A421F" w14:paraId="5A429A82" w14:textId="77777777" w:rsidTr="00FC1C3E">
        <w:trPr>
          <w:trHeight w:val="235"/>
        </w:trPr>
        <w:tc>
          <w:tcPr>
            <w:tcW w:w="9799" w:type="dxa"/>
            <w:tcBorders>
              <w:bottom w:val="threeDEmboss" w:sz="12" w:space="0" w:color="auto"/>
            </w:tcBorders>
            <w:shd w:val="clear" w:color="auto" w:fill="FBE4D5" w:themeFill="accent2" w:themeFillTint="33"/>
          </w:tcPr>
          <w:p w14:paraId="572FA7BB" w14:textId="77777777" w:rsidR="00415BF4" w:rsidRPr="002A421F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 w:rsidRPr="002A421F">
              <w:rPr>
                <w:rFonts w:cstheme="minorHAnsi"/>
                <w:b/>
                <w:sz w:val="28"/>
              </w:rPr>
              <w:t>Plan učeničkog zapisa</w:t>
            </w:r>
          </w:p>
        </w:tc>
      </w:tr>
      <w:tr w:rsidR="00415BF4" w:rsidRPr="002A421F" w14:paraId="32048D60" w14:textId="77777777" w:rsidTr="006D7037">
        <w:trPr>
          <w:trHeight w:val="1101"/>
        </w:trPr>
        <w:tc>
          <w:tcPr>
            <w:tcW w:w="9799" w:type="dxa"/>
            <w:tcBorders>
              <w:top w:val="threeDEmboss" w:sz="12" w:space="0" w:color="auto"/>
              <w:bottom w:val="threeDEmboss" w:sz="24" w:space="0" w:color="auto"/>
            </w:tcBorders>
          </w:tcPr>
          <w:p w14:paraId="0C0BCEBD" w14:textId="5F7E974F" w:rsidR="00415BF4" w:rsidRPr="002A421F" w:rsidRDefault="00FC1C3E" w:rsidP="00FC1C3E">
            <w:pPr>
              <w:spacing w:before="120"/>
              <w:ind w:left="113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1462E6AC" wp14:editId="59639B4B">
                  <wp:extent cx="5937515" cy="2727960"/>
                  <wp:effectExtent l="0" t="0" r="0" b="0"/>
                  <wp:docPr id="1960351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0524" cy="2752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93F83F" w14:textId="77777777" w:rsidR="007F58E5" w:rsidRPr="002A421F" w:rsidRDefault="007F58E5" w:rsidP="007F58E5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482E4471" w14:textId="35A15E0D" w:rsidR="007F58E5" w:rsidRPr="002A421F" w:rsidRDefault="007F58E5" w:rsidP="007F58E5">
            <w:pPr>
              <w:ind w:left="708"/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645AED63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F51ECB3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54F23A8F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1E887BC4" w14:textId="77777777" w:rsidR="0093712A" w:rsidRDefault="0093712A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7BBA1413" w14:textId="77777777" w:rsidR="0093712A" w:rsidRPr="002A421F" w:rsidRDefault="0093712A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TableGrid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7604B" w:rsidRPr="002A421F" w14:paraId="333E16AD" w14:textId="77777777" w:rsidTr="004D7773">
        <w:trPr>
          <w:trHeight w:val="293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FFFFFF" w:themeFill="background1"/>
          </w:tcPr>
          <w:p w14:paraId="5316F83D" w14:textId="77777777" w:rsidR="00B7604B" w:rsidRPr="002A421F" w:rsidRDefault="00B7604B" w:rsidP="00CA1336">
            <w:pPr>
              <w:rPr>
                <w:rFonts w:cstheme="minorHAnsi"/>
                <w:b/>
                <w:i/>
                <w:sz w:val="24"/>
              </w:rPr>
            </w:pPr>
            <w:r w:rsidRPr="002A421F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 w:rsidR="00CA1336" w:rsidRPr="002A421F"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CA1336" w:rsidRPr="002A421F" w14:paraId="324B8BE4" w14:textId="77777777" w:rsidTr="00D409B3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BE4D5" w:themeFill="accent2" w:themeFillTint="33"/>
          </w:tcPr>
          <w:p w14:paraId="6FF8AE81" w14:textId="385D2BFA" w:rsidR="00CA1336" w:rsidRPr="002A421F" w:rsidRDefault="00D409B3" w:rsidP="00C97F56">
            <w:pPr>
              <w:rPr>
                <w:rFonts w:cstheme="minorHAnsi"/>
                <w:b/>
                <w:i/>
                <w:sz w:val="24"/>
              </w:rPr>
            </w:pPr>
            <w:r w:rsidRPr="00D409B3">
              <w:rPr>
                <w:rFonts w:cstheme="minorHAnsi"/>
                <w:b/>
                <w:i/>
                <w:sz w:val="24"/>
              </w:rPr>
              <w:t>Sustav kontrole - zdravstveno sigurna i ispravna hrana</w:t>
            </w:r>
          </w:p>
        </w:tc>
      </w:tr>
      <w:tr w:rsidR="00702884" w:rsidRPr="002A421F" w14:paraId="3D6C7399" w14:textId="77777777" w:rsidTr="00702884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CAC963C" w14:textId="486425F2" w:rsidR="0093712A" w:rsidRPr="00E23526" w:rsidRDefault="0093712A" w:rsidP="0093712A">
            <w:pPr>
              <w:spacing w:before="240" w:after="240" w:line="36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b/>
                <w:bCs/>
                <w:iCs/>
                <w:sz w:val="28"/>
                <w:szCs w:val="24"/>
              </w:rPr>
              <w:t>SUSTAV KONTROLE - ZDRAVSTVENO SIGURNA I ISPRAVNA HRANA</w:t>
            </w:r>
          </w:p>
          <w:p w14:paraId="797B131B" w14:textId="226E47E1" w:rsidR="0093712A" w:rsidRPr="00E23526" w:rsidRDefault="0093712A" w:rsidP="0093712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/>
                <w:bCs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b/>
                <w:bCs/>
                <w:iCs/>
                <w:sz w:val="28"/>
                <w:szCs w:val="24"/>
              </w:rPr>
              <w:t>Zaokruži točan odgovor.</w:t>
            </w:r>
          </w:p>
          <w:p w14:paraId="0198F3D7" w14:textId="77777777" w:rsidR="0093712A" w:rsidRPr="0093712A" w:rsidRDefault="0093712A" w:rsidP="0093712A">
            <w:pPr>
              <w:spacing w:line="360" w:lineRule="auto"/>
              <w:ind w:left="360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HACCP je:</w:t>
            </w:r>
          </w:p>
          <w:p w14:paraId="63CF2A7D" w14:textId="77777777" w:rsidR="0093712A" w:rsidRPr="0093712A" w:rsidRDefault="0093712A" w:rsidP="0093712A">
            <w:pPr>
              <w:spacing w:line="360" w:lineRule="auto"/>
              <w:ind w:left="360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a) način kuhanja hrane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>b) sustav kontrole sigurnosti hrane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>c) vrsta hrane</w:t>
            </w:r>
          </w:p>
          <w:p w14:paraId="1D9DDDC6" w14:textId="6A5C7C54" w:rsidR="0093712A" w:rsidRPr="00E23526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</w:p>
          <w:p w14:paraId="0C332458" w14:textId="77777777" w:rsidR="0093712A" w:rsidRPr="0093712A" w:rsidRDefault="0093712A" w:rsidP="0093712A">
            <w:pPr>
              <w:spacing w:line="360" w:lineRule="auto"/>
              <w:ind w:left="360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lastRenderedPageBreak/>
              <w:t>Opasnosti u hrani mogu biti:</w:t>
            </w:r>
          </w:p>
          <w:p w14:paraId="210604B6" w14:textId="77777777" w:rsidR="0093712A" w:rsidRPr="0093712A" w:rsidRDefault="0093712A" w:rsidP="0093712A">
            <w:pPr>
              <w:spacing w:line="360" w:lineRule="auto"/>
              <w:ind w:left="360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a) biološke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>b) kemijske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>c) fizikalne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>d) sve navedeno</w:t>
            </w:r>
          </w:p>
          <w:p w14:paraId="596DF625" w14:textId="77777777" w:rsidR="0093712A" w:rsidRPr="00E23526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</w:p>
          <w:p w14:paraId="4C51A422" w14:textId="6D2F98E3" w:rsidR="0093712A" w:rsidRPr="00E23526" w:rsidRDefault="0093712A" w:rsidP="0093712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/>
                <w:bCs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b/>
                <w:bCs/>
                <w:iCs/>
                <w:sz w:val="28"/>
                <w:szCs w:val="24"/>
              </w:rPr>
              <w:t>Dopuni rečenice.</w:t>
            </w:r>
          </w:p>
          <w:p w14:paraId="731296D2" w14:textId="46968326" w:rsidR="0093712A" w:rsidRPr="00E23526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HACCP znači: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 xml:space="preserve"> 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Analiza _________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______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_________ i kritične _________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_________ točke.</w:t>
            </w:r>
          </w:p>
          <w:p w14:paraId="4E4736BA" w14:textId="77777777" w:rsidR="0093712A" w:rsidRPr="00E23526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</w:p>
          <w:p w14:paraId="50214FA8" w14:textId="3759F6A6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Kritična kontrolna točka je mjesto gdje se opasnost može</w:t>
            </w:r>
          </w:p>
          <w:p w14:paraId="28F9B6E0" w14:textId="66E78B8B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________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______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__________ ili ________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______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 xml:space="preserve">__________ </w:t>
            </w:r>
          </w:p>
          <w:p w14:paraId="79F53C90" w14:textId="77777777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</w:p>
          <w:p w14:paraId="751D9551" w14:textId="423BC854" w:rsidR="0093712A" w:rsidRPr="00E23526" w:rsidRDefault="0093712A" w:rsidP="0093712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/>
                <w:bCs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b/>
                <w:bCs/>
                <w:iCs/>
                <w:sz w:val="28"/>
                <w:szCs w:val="24"/>
              </w:rPr>
              <w:t>Zaokruži točno ili netočno.</w:t>
            </w:r>
          </w:p>
          <w:p w14:paraId="0AF6436F" w14:textId="70918E1B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 xml:space="preserve">Hrana može izgledati dobro, a biti opasna. 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 xml:space="preserve">    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T / N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 xml:space="preserve">Sve bakterije su vidljive golim okom. 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 xml:space="preserve">              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T / N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br/>
              <w:t xml:space="preserve">Temperatura utječe na sigurnost hrane. 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 xml:space="preserve">         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T / N</w:t>
            </w:r>
          </w:p>
          <w:p w14:paraId="2485A84E" w14:textId="1B0595F3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</w:p>
          <w:p w14:paraId="5590ABB4" w14:textId="3FC3B911" w:rsidR="0093712A" w:rsidRPr="00E23526" w:rsidRDefault="0093712A" w:rsidP="0093712A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/>
                <w:bCs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b/>
                <w:bCs/>
                <w:iCs/>
                <w:sz w:val="28"/>
                <w:szCs w:val="24"/>
              </w:rPr>
              <w:t>Što bi učinio/la?</w:t>
            </w:r>
          </w:p>
          <w:p w14:paraId="4E7561E0" w14:textId="28C56254" w:rsidR="0093712A" w:rsidRPr="00E23526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93712A">
              <w:rPr>
                <w:rFonts w:ascii="Arial" w:hAnsi="Arial" w:cs="Arial"/>
                <w:iCs/>
                <w:sz w:val="28"/>
                <w:szCs w:val="24"/>
              </w:rPr>
              <w:t>Hrana je ostala izvan hladnjaka.</w:t>
            </w:r>
            <w:r w:rsidRPr="00E23526">
              <w:rPr>
                <w:rFonts w:ascii="Arial" w:hAnsi="Arial" w:cs="Arial"/>
                <w:iCs/>
                <w:sz w:val="28"/>
                <w:szCs w:val="24"/>
              </w:rPr>
              <w:t xml:space="preserve"> </w:t>
            </w:r>
            <w:r w:rsidRPr="0093712A">
              <w:rPr>
                <w:rFonts w:ascii="Arial" w:hAnsi="Arial" w:cs="Arial"/>
                <w:iCs/>
                <w:sz w:val="28"/>
                <w:szCs w:val="24"/>
              </w:rPr>
              <w:t>Moj postupak:</w:t>
            </w:r>
          </w:p>
          <w:p w14:paraId="3A01C4C9" w14:textId="77777777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____________________________________________________________</w:t>
            </w:r>
          </w:p>
          <w:p w14:paraId="70E736BF" w14:textId="77777777" w:rsidR="0093712A" w:rsidRPr="0093712A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____________________________________________________________</w:t>
            </w:r>
          </w:p>
          <w:p w14:paraId="35D4BD3C" w14:textId="31963173" w:rsidR="00702884" w:rsidRPr="00E23526" w:rsidRDefault="0093712A" w:rsidP="0093712A">
            <w:pPr>
              <w:spacing w:line="360" w:lineRule="auto"/>
              <w:rPr>
                <w:rFonts w:ascii="Arial" w:hAnsi="Arial" w:cs="Arial"/>
                <w:iCs/>
                <w:sz w:val="28"/>
                <w:szCs w:val="24"/>
              </w:rPr>
            </w:pPr>
            <w:r w:rsidRPr="00E23526">
              <w:rPr>
                <w:rFonts w:ascii="Arial" w:hAnsi="Arial" w:cs="Arial"/>
                <w:iCs/>
                <w:sz w:val="28"/>
                <w:szCs w:val="24"/>
              </w:rPr>
              <w:t>____________________________________________________________</w:t>
            </w:r>
          </w:p>
        </w:tc>
      </w:tr>
    </w:tbl>
    <w:p w14:paraId="049B9565" w14:textId="77777777" w:rsidR="00821FDD" w:rsidRPr="002A421F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2A421F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ore Rhino 5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2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81C84"/>
    <w:multiLevelType w:val="hybridMultilevel"/>
    <w:tmpl w:val="BF18716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A2E5D"/>
    <w:multiLevelType w:val="hybridMultilevel"/>
    <w:tmpl w:val="A8D23472"/>
    <w:lvl w:ilvl="0" w:tplc="513E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85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CF3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3C0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02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32D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04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89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0872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0137F"/>
    <w:multiLevelType w:val="hybridMultilevel"/>
    <w:tmpl w:val="3B40640E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C082B"/>
    <w:multiLevelType w:val="hybridMultilevel"/>
    <w:tmpl w:val="24F40442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648E2"/>
    <w:multiLevelType w:val="hybridMultilevel"/>
    <w:tmpl w:val="984AF11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DC2433"/>
    <w:multiLevelType w:val="hybridMultilevel"/>
    <w:tmpl w:val="D9CACBF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760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DA06A2"/>
    <w:multiLevelType w:val="hybridMultilevel"/>
    <w:tmpl w:val="CCF6AF56"/>
    <w:lvl w:ilvl="0" w:tplc="2144A7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32F3C"/>
    <w:multiLevelType w:val="multilevel"/>
    <w:tmpl w:val="DE482E2E"/>
    <w:numStyleLink w:val="Stil1"/>
  </w:abstractNum>
  <w:abstractNum w:abstractNumId="22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74615B"/>
    <w:multiLevelType w:val="hybridMultilevel"/>
    <w:tmpl w:val="75BA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77B1580"/>
    <w:multiLevelType w:val="hybridMultilevel"/>
    <w:tmpl w:val="14C8BC48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94107"/>
    <w:multiLevelType w:val="hybridMultilevel"/>
    <w:tmpl w:val="DDC4322A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B2DC7"/>
    <w:multiLevelType w:val="hybridMultilevel"/>
    <w:tmpl w:val="78E09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D21D81"/>
    <w:multiLevelType w:val="hybridMultilevel"/>
    <w:tmpl w:val="A126A15C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F6AA7"/>
    <w:multiLevelType w:val="hybridMultilevel"/>
    <w:tmpl w:val="859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14B37"/>
    <w:multiLevelType w:val="hybridMultilevel"/>
    <w:tmpl w:val="73FE50B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15816"/>
    <w:multiLevelType w:val="hybridMultilevel"/>
    <w:tmpl w:val="7AE403F4"/>
    <w:lvl w:ilvl="0" w:tplc="4DC012E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4E86CBE"/>
    <w:multiLevelType w:val="hybridMultilevel"/>
    <w:tmpl w:val="129E872C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534197"/>
    <w:multiLevelType w:val="hybridMultilevel"/>
    <w:tmpl w:val="071876E0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E6EFE"/>
    <w:multiLevelType w:val="hybridMultilevel"/>
    <w:tmpl w:val="92B47EC4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4599">
    <w:abstractNumId w:val="39"/>
  </w:num>
  <w:num w:numId="2" w16cid:durableId="676880624">
    <w:abstractNumId w:val="3"/>
  </w:num>
  <w:num w:numId="3" w16cid:durableId="1285382601">
    <w:abstractNumId w:val="21"/>
  </w:num>
  <w:num w:numId="4" w16cid:durableId="1933855861">
    <w:abstractNumId w:val="22"/>
  </w:num>
  <w:num w:numId="5" w16cid:durableId="520704097">
    <w:abstractNumId w:val="19"/>
  </w:num>
  <w:num w:numId="6" w16cid:durableId="1979414046">
    <w:abstractNumId w:val="35"/>
  </w:num>
  <w:num w:numId="7" w16cid:durableId="1103960316">
    <w:abstractNumId w:val="17"/>
  </w:num>
  <w:num w:numId="8" w16cid:durableId="171258636">
    <w:abstractNumId w:val="16"/>
  </w:num>
  <w:num w:numId="9" w16cid:durableId="1431974138">
    <w:abstractNumId w:val="26"/>
  </w:num>
  <w:num w:numId="10" w16cid:durableId="884565652">
    <w:abstractNumId w:val="10"/>
  </w:num>
  <w:num w:numId="11" w16cid:durableId="1901208741">
    <w:abstractNumId w:val="34"/>
  </w:num>
  <w:num w:numId="12" w16cid:durableId="515924395">
    <w:abstractNumId w:val="9"/>
  </w:num>
  <w:num w:numId="13" w16cid:durableId="1817338861">
    <w:abstractNumId w:val="46"/>
  </w:num>
  <w:num w:numId="14" w16cid:durableId="1775976753">
    <w:abstractNumId w:val="2"/>
  </w:num>
  <w:num w:numId="15" w16cid:durableId="813957451">
    <w:abstractNumId w:val="1"/>
  </w:num>
  <w:num w:numId="16" w16cid:durableId="1921065386">
    <w:abstractNumId w:val="12"/>
  </w:num>
  <w:num w:numId="17" w16cid:durableId="688991808">
    <w:abstractNumId w:val="44"/>
  </w:num>
  <w:num w:numId="18" w16cid:durableId="590699613">
    <w:abstractNumId w:val="7"/>
  </w:num>
  <w:num w:numId="19" w16cid:durableId="966861881">
    <w:abstractNumId w:val="33"/>
  </w:num>
  <w:num w:numId="20" w16cid:durableId="450560232">
    <w:abstractNumId w:val="30"/>
  </w:num>
  <w:num w:numId="21" w16cid:durableId="1181165594">
    <w:abstractNumId w:val="43"/>
  </w:num>
  <w:num w:numId="22" w16cid:durableId="1506818092">
    <w:abstractNumId w:val="28"/>
  </w:num>
  <w:num w:numId="23" w16cid:durableId="363361487">
    <w:abstractNumId w:val="8"/>
  </w:num>
  <w:num w:numId="24" w16cid:durableId="166210560">
    <w:abstractNumId w:val="13"/>
  </w:num>
  <w:num w:numId="25" w16cid:durableId="253780195">
    <w:abstractNumId w:val="29"/>
  </w:num>
  <w:num w:numId="26" w16cid:durableId="1786383790">
    <w:abstractNumId w:val="24"/>
  </w:num>
  <w:num w:numId="27" w16cid:durableId="335696288">
    <w:abstractNumId w:val="40"/>
  </w:num>
  <w:num w:numId="28" w16cid:durableId="2070958653">
    <w:abstractNumId w:val="36"/>
  </w:num>
  <w:num w:numId="29" w16cid:durableId="2096247829">
    <w:abstractNumId w:val="18"/>
  </w:num>
  <w:num w:numId="30" w16cid:durableId="930742626">
    <w:abstractNumId w:val="23"/>
  </w:num>
  <w:num w:numId="31" w16cid:durableId="865951262">
    <w:abstractNumId w:val="4"/>
  </w:num>
  <w:num w:numId="32" w16cid:durableId="472212772">
    <w:abstractNumId w:val="37"/>
  </w:num>
  <w:num w:numId="33" w16cid:durableId="744377359">
    <w:abstractNumId w:val="14"/>
  </w:num>
  <w:num w:numId="34" w16cid:durableId="1614705275">
    <w:abstractNumId w:val="11"/>
  </w:num>
  <w:num w:numId="35" w16cid:durableId="1289437867">
    <w:abstractNumId w:val="41"/>
  </w:num>
  <w:num w:numId="36" w16cid:durableId="1346441984">
    <w:abstractNumId w:val="6"/>
  </w:num>
  <w:num w:numId="37" w16cid:durableId="1042709169">
    <w:abstractNumId w:val="27"/>
  </w:num>
  <w:num w:numId="38" w16cid:durableId="930087647">
    <w:abstractNumId w:val="32"/>
  </w:num>
  <w:num w:numId="39" w16cid:durableId="1814524526">
    <w:abstractNumId w:val="25"/>
  </w:num>
  <w:num w:numId="40" w16cid:durableId="1650406240">
    <w:abstractNumId w:val="15"/>
  </w:num>
  <w:num w:numId="41" w16cid:durableId="649796085">
    <w:abstractNumId w:val="45"/>
  </w:num>
  <w:num w:numId="42" w16cid:durableId="90977108">
    <w:abstractNumId w:val="42"/>
  </w:num>
  <w:num w:numId="43" w16cid:durableId="1442408258">
    <w:abstractNumId w:val="20"/>
  </w:num>
  <w:num w:numId="44" w16cid:durableId="1509053385">
    <w:abstractNumId w:val="0"/>
  </w:num>
  <w:num w:numId="45" w16cid:durableId="2133135574">
    <w:abstractNumId w:val="38"/>
  </w:num>
  <w:num w:numId="46" w16cid:durableId="133060577">
    <w:abstractNumId w:val="5"/>
  </w:num>
  <w:num w:numId="47" w16cid:durableId="6770738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06C"/>
    <w:rsid w:val="00000E32"/>
    <w:rsid w:val="00002438"/>
    <w:rsid w:val="00012DCC"/>
    <w:rsid w:val="000151AC"/>
    <w:rsid w:val="00017217"/>
    <w:rsid w:val="00017A6A"/>
    <w:rsid w:val="00017CCD"/>
    <w:rsid w:val="00021BF8"/>
    <w:rsid w:val="00025BE5"/>
    <w:rsid w:val="00030897"/>
    <w:rsid w:val="00037EBE"/>
    <w:rsid w:val="00046928"/>
    <w:rsid w:val="00060C40"/>
    <w:rsid w:val="000610DD"/>
    <w:rsid w:val="00067A12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C4243"/>
    <w:rsid w:val="000D6737"/>
    <w:rsid w:val="000E3FC5"/>
    <w:rsid w:val="000E4F98"/>
    <w:rsid w:val="000E6AAB"/>
    <w:rsid w:val="000F05EB"/>
    <w:rsid w:val="000F24E4"/>
    <w:rsid w:val="001440EE"/>
    <w:rsid w:val="001459C5"/>
    <w:rsid w:val="00152CF0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9340F"/>
    <w:rsid w:val="002A421F"/>
    <w:rsid w:val="002A59AA"/>
    <w:rsid w:val="002C1ABF"/>
    <w:rsid w:val="002C28C1"/>
    <w:rsid w:val="002D12E4"/>
    <w:rsid w:val="002D55FC"/>
    <w:rsid w:val="002E54E2"/>
    <w:rsid w:val="002E7AE6"/>
    <w:rsid w:val="002F59B5"/>
    <w:rsid w:val="002F659C"/>
    <w:rsid w:val="003007CA"/>
    <w:rsid w:val="00310F61"/>
    <w:rsid w:val="00312545"/>
    <w:rsid w:val="00321751"/>
    <w:rsid w:val="00321B54"/>
    <w:rsid w:val="003256EC"/>
    <w:rsid w:val="003275F5"/>
    <w:rsid w:val="00334A0A"/>
    <w:rsid w:val="0034161F"/>
    <w:rsid w:val="003434B3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C3AE3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22F3A"/>
    <w:rsid w:val="004403E9"/>
    <w:rsid w:val="00442034"/>
    <w:rsid w:val="0044273D"/>
    <w:rsid w:val="00450BB9"/>
    <w:rsid w:val="00455741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D794E"/>
    <w:rsid w:val="004E1312"/>
    <w:rsid w:val="004F1E41"/>
    <w:rsid w:val="00500567"/>
    <w:rsid w:val="00505202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B5CCA"/>
    <w:rsid w:val="005B6353"/>
    <w:rsid w:val="005D40A2"/>
    <w:rsid w:val="005D50AB"/>
    <w:rsid w:val="005E08CD"/>
    <w:rsid w:val="005E1307"/>
    <w:rsid w:val="005F129B"/>
    <w:rsid w:val="005F1732"/>
    <w:rsid w:val="005F2591"/>
    <w:rsid w:val="005F482B"/>
    <w:rsid w:val="00604AE8"/>
    <w:rsid w:val="006063D5"/>
    <w:rsid w:val="006114F7"/>
    <w:rsid w:val="00612221"/>
    <w:rsid w:val="00636387"/>
    <w:rsid w:val="006470B5"/>
    <w:rsid w:val="006505CF"/>
    <w:rsid w:val="006514B1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D7037"/>
    <w:rsid w:val="006E3B66"/>
    <w:rsid w:val="00702884"/>
    <w:rsid w:val="0070691E"/>
    <w:rsid w:val="007122E9"/>
    <w:rsid w:val="00720944"/>
    <w:rsid w:val="00736BC6"/>
    <w:rsid w:val="00740332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58E5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544CD"/>
    <w:rsid w:val="00861ECC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E217D"/>
    <w:rsid w:val="008E7474"/>
    <w:rsid w:val="008F13D0"/>
    <w:rsid w:val="009101DB"/>
    <w:rsid w:val="00921CC2"/>
    <w:rsid w:val="0093712A"/>
    <w:rsid w:val="00946160"/>
    <w:rsid w:val="00963A3F"/>
    <w:rsid w:val="009779CC"/>
    <w:rsid w:val="00993325"/>
    <w:rsid w:val="009A5DD7"/>
    <w:rsid w:val="009B021E"/>
    <w:rsid w:val="009B2306"/>
    <w:rsid w:val="009B55F4"/>
    <w:rsid w:val="009B6572"/>
    <w:rsid w:val="009D2381"/>
    <w:rsid w:val="009D7A8F"/>
    <w:rsid w:val="009E07DA"/>
    <w:rsid w:val="009E3B89"/>
    <w:rsid w:val="009F0934"/>
    <w:rsid w:val="00A14AD9"/>
    <w:rsid w:val="00A20A99"/>
    <w:rsid w:val="00A34D71"/>
    <w:rsid w:val="00A60E5A"/>
    <w:rsid w:val="00A7312A"/>
    <w:rsid w:val="00A75183"/>
    <w:rsid w:val="00A8502C"/>
    <w:rsid w:val="00AB3FD5"/>
    <w:rsid w:val="00AB6A7F"/>
    <w:rsid w:val="00AB757C"/>
    <w:rsid w:val="00AC2280"/>
    <w:rsid w:val="00AD52A6"/>
    <w:rsid w:val="00AF1EF3"/>
    <w:rsid w:val="00AF2DB2"/>
    <w:rsid w:val="00B02256"/>
    <w:rsid w:val="00B15984"/>
    <w:rsid w:val="00B21386"/>
    <w:rsid w:val="00B2190A"/>
    <w:rsid w:val="00B265FB"/>
    <w:rsid w:val="00B2712A"/>
    <w:rsid w:val="00B35946"/>
    <w:rsid w:val="00B66464"/>
    <w:rsid w:val="00B66FCB"/>
    <w:rsid w:val="00B73AD3"/>
    <w:rsid w:val="00B7604B"/>
    <w:rsid w:val="00B7723B"/>
    <w:rsid w:val="00B777A6"/>
    <w:rsid w:val="00B80694"/>
    <w:rsid w:val="00B93132"/>
    <w:rsid w:val="00B936B9"/>
    <w:rsid w:val="00B97BF7"/>
    <w:rsid w:val="00B97F00"/>
    <w:rsid w:val="00BA62F4"/>
    <w:rsid w:val="00BB3AC5"/>
    <w:rsid w:val="00BB3D25"/>
    <w:rsid w:val="00BB4A88"/>
    <w:rsid w:val="00BC1F18"/>
    <w:rsid w:val="00BC638A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4F52"/>
    <w:rsid w:val="00C93531"/>
    <w:rsid w:val="00C97F56"/>
    <w:rsid w:val="00CA1011"/>
    <w:rsid w:val="00CA1336"/>
    <w:rsid w:val="00CA1692"/>
    <w:rsid w:val="00CB2022"/>
    <w:rsid w:val="00CB6812"/>
    <w:rsid w:val="00CB6C55"/>
    <w:rsid w:val="00CC0D26"/>
    <w:rsid w:val="00CC15E5"/>
    <w:rsid w:val="00CD547E"/>
    <w:rsid w:val="00CE0768"/>
    <w:rsid w:val="00CE3F53"/>
    <w:rsid w:val="00CE6DCD"/>
    <w:rsid w:val="00CF4AE6"/>
    <w:rsid w:val="00D028EE"/>
    <w:rsid w:val="00D11E25"/>
    <w:rsid w:val="00D129FE"/>
    <w:rsid w:val="00D222B0"/>
    <w:rsid w:val="00D30A54"/>
    <w:rsid w:val="00D354E2"/>
    <w:rsid w:val="00D409B3"/>
    <w:rsid w:val="00D4253C"/>
    <w:rsid w:val="00D46A18"/>
    <w:rsid w:val="00D511C3"/>
    <w:rsid w:val="00D53683"/>
    <w:rsid w:val="00D571B1"/>
    <w:rsid w:val="00D57AC8"/>
    <w:rsid w:val="00D61663"/>
    <w:rsid w:val="00D7585C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E450B"/>
    <w:rsid w:val="00DF60FF"/>
    <w:rsid w:val="00DF7AB6"/>
    <w:rsid w:val="00E01FF7"/>
    <w:rsid w:val="00E12964"/>
    <w:rsid w:val="00E15B70"/>
    <w:rsid w:val="00E1736B"/>
    <w:rsid w:val="00E2275A"/>
    <w:rsid w:val="00E23526"/>
    <w:rsid w:val="00E23E7C"/>
    <w:rsid w:val="00E258F5"/>
    <w:rsid w:val="00E32916"/>
    <w:rsid w:val="00E37760"/>
    <w:rsid w:val="00E44219"/>
    <w:rsid w:val="00E55703"/>
    <w:rsid w:val="00E55EC6"/>
    <w:rsid w:val="00E63990"/>
    <w:rsid w:val="00E6635F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1874"/>
    <w:rsid w:val="00EE474E"/>
    <w:rsid w:val="00EF3D4F"/>
    <w:rsid w:val="00EF7143"/>
    <w:rsid w:val="00F02FC6"/>
    <w:rsid w:val="00F0320F"/>
    <w:rsid w:val="00F06DAF"/>
    <w:rsid w:val="00F07AC9"/>
    <w:rsid w:val="00F11D45"/>
    <w:rsid w:val="00F16C82"/>
    <w:rsid w:val="00F21A97"/>
    <w:rsid w:val="00F23726"/>
    <w:rsid w:val="00F254A9"/>
    <w:rsid w:val="00F26FB4"/>
    <w:rsid w:val="00F35F00"/>
    <w:rsid w:val="00F51A6D"/>
    <w:rsid w:val="00F5326E"/>
    <w:rsid w:val="00F5549E"/>
    <w:rsid w:val="00F560AA"/>
    <w:rsid w:val="00F7040E"/>
    <w:rsid w:val="00F72854"/>
    <w:rsid w:val="00F736EF"/>
    <w:rsid w:val="00F73A69"/>
    <w:rsid w:val="00F8216E"/>
    <w:rsid w:val="00F856FF"/>
    <w:rsid w:val="00F87B6D"/>
    <w:rsid w:val="00F9155B"/>
    <w:rsid w:val="00FA02C7"/>
    <w:rsid w:val="00FA24F9"/>
    <w:rsid w:val="00FA678E"/>
    <w:rsid w:val="00FB4194"/>
    <w:rsid w:val="00FB423A"/>
    <w:rsid w:val="00FB46BC"/>
    <w:rsid w:val="00FC18E8"/>
    <w:rsid w:val="00FC1C3E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4631"/>
  <w15:docId w15:val="{697D64C8-9A6D-4F4B-98C1-493FD83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434B3"/>
    <w:rPr>
      <w:b/>
      <w:bCs/>
    </w:rPr>
  </w:style>
  <w:style w:type="paragraph" w:styleId="ListParagraph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DefaultParagraphFont"/>
    <w:rsid w:val="005B02E5"/>
  </w:style>
  <w:style w:type="character" w:customStyle="1" w:styleId="eop">
    <w:name w:val="eop"/>
    <w:basedOn w:val="DefaultParagraphFont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TableNormal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882</Words>
  <Characters>5279</Characters>
  <Application>Microsoft Office Word</Application>
  <DocSecurity>0</DocSecurity>
  <Lines>219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Dorotea Vrbanović Lisac</cp:lastModifiedBy>
  <cp:revision>12</cp:revision>
  <dcterms:created xsi:type="dcterms:W3CDTF">2026-04-15T18:39:00Z</dcterms:created>
  <dcterms:modified xsi:type="dcterms:W3CDTF">2026-04-15T20:00:00Z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d005ecf0-67a6-47fe-8c3d-31ba8f4b3f57</vt:lpwstr>
  </property>
</Properties>
</file>